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5B5" w:rsidRPr="00D40CE5" w:rsidRDefault="009705B5" w:rsidP="009705B5">
      <w:pPr>
        <w:rPr>
          <w:rFonts w:asciiTheme="minorEastAsia" w:hAnsiTheme="minorEastAsia"/>
          <w:sz w:val="52"/>
          <w:szCs w:val="52"/>
        </w:rPr>
      </w:pPr>
      <w:r w:rsidRPr="00D40CE5">
        <w:rPr>
          <w:rFonts w:asciiTheme="minorEastAsia" w:hAnsiTheme="minorEastAsia" w:hint="eastAsia"/>
          <w:sz w:val="52"/>
          <w:szCs w:val="52"/>
        </w:rPr>
        <w:t>國</w:t>
      </w:r>
      <w:r w:rsidRPr="00D40CE5">
        <w:rPr>
          <w:rFonts w:asciiTheme="minorEastAsia" w:hAnsiTheme="minorEastAsia"/>
          <w:sz w:val="52"/>
          <w:szCs w:val="52"/>
        </w:rPr>
        <w:t>立苗栗高商</w:t>
      </w:r>
      <w:r w:rsidRPr="00D40CE5">
        <w:rPr>
          <w:rFonts w:asciiTheme="minorEastAsia" w:hAnsiTheme="minorEastAsia" w:hint="eastAsia"/>
          <w:sz w:val="52"/>
          <w:szCs w:val="52"/>
        </w:rPr>
        <w:t>111學</w:t>
      </w:r>
      <w:r w:rsidRPr="00D40CE5">
        <w:rPr>
          <w:rFonts w:asciiTheme="minorEastAsia" w:hAnsiTheme="minorEastAsia"/>
          <w:sz w:val="52"/>
          <w:szCs w:val="52"/>
        </w:rPr>
        <w:t>年度第</w:t>
      </w:r>
      <w:r w:rsidRPr="00D40CE5">
        <w:rPr>
          <w:rFonts w:asciiTheme="minorEastAsia" w:hAnsiTheme="minorEastAsia" w:hint="eastAsia"/>
          <w:sz w:val="52"/>
          <w:szCs w:val="52"/>
        </w:rPr>
        <w:t>一</w:t>
      </w:r>
      <w:r w:rsidRPr="00D40CE5">
        <w:rPr>
          <w:rFonts w:asciiTheme="minorEastAsia" w:hAnsiTheme="minorEastAsia"/>
          <w:sz w:val="52"/>
          <w:szCs w:val="52"/>
        </w:rPr>
        <w:t>學期</w:t>
      </w:r>
    </w:p>
    <w:p w:rsidR="009705B5" w:rsidRPr="00D40CE5" w:rsidRDefault="009705B5" w:rsidP="009705B5">
      <w:pPr>
        <w:jc w:val="center"/>
        <w:rPr>
          <w:rFonts w:asciiTheme="minorEastAsia" w:hAnsiTheme="minorEastAsia"/>
          <w:color w:val="C00000"/>
          <w:sz w:val="40"/>
          <w:szCs w:val="40"/>
        </w:rPr>
      </w:pPr>
    </w:p>
    <w:p w:rsidR="009705B5" w:rsidRDefault="009705B5" w:rsidP="009705B5">
      <w:pPr>
        <w:jc w:val="center"/>
        <w:rPr>
          <w:rFonts w:asciiTheme="minorEastAsia" w:hAnsiTheme="minorEastAsia"/>
          <w:color w:val="2E74B5" w:themeColor="accent1" w:themeShade="BF"/>
          <w:sz w:val="40"/>
          <w:szCs w:val="40"/>
        </w:rPr>
      </w:pPr>
      <w:r w:rsidRPr="00491530">
        <w:rPr>
          <w:rFonts w:asciiTheme="minorEastAsia" w:hAnsiTheme="minorEastAsia" w:hint="eastAsia"/>
          <w:color w:val="2E74B5" w:themeColor="accent1" w:themeShade="BF"/>
          <w:sz w:val="40"/>
          <w:szCs w:val="40"/>
        </w:rPr>
        <w:t>同儕輔導</w:t>
      </w:r>
    </w:p>
    <w:p w:rsidR="009705B5" w:rsidRPr="00491530" w:rsidRDefault="009705B5" w:rsidP="009705B5">
      <w:pPr>
        <w:jc w:val="center"/>
        <w:rPr>
          <w:rFonts w:asciiTheme="minorEastAsia" w:hAnsiTheme="minorEastAsia"/>
          <w:color w:val="2E74B5" w:themeColor="accent1" w:themeShade="BF"/>
          <w:sz w:val="40"/>
          <w:szCs w:val="40"/>
        </w:rPr>
      </w:pPr>
    </w:p>
    <w:p w:rsidR="009705B5" w:rsidRPr="00D40CE5" w:rsidRDefault="009705B5" w:rsidP="009705B5">
      <w:pPr>
        <w:jc w:val="center"/>
        <w:rPr>
          <w:rFonts w:asciiTheme="minorEastAsia" w:hAnsiTheme="minorEastAsia"/>
          <w:color w:val="FF0000"/>
          <w:sz w:val="72"/>
          <w:szCs w:val="72"/>
        </w:rPr>
      </w:pPr>
      <w:r w:rsidRPr="00D40CE5">
        <w:rPr>
          <w:rFonts w:asciiTheme="minorEastAsia" w:hAnsiTheme="minorEastAsia" w:hint="eastAsia"/>
          <w:color w:val="FF0000"/>
          <w:sz w:val="72"/>
          <w:szCs w:val="72"/>
        </w:rPr>
        <w:t>輔</w:t>
      </w:r>
      <w:r w:rsidRPr="00D40CE5">
        <w:rPr>
          <w:rFonts w:asciiTheme="minorEastAsia" w:hAnsiTheme="minorEastAsia"/>
          <w:color w:val="FF0000"/>
          <w:sz w:val="72"/>
          <w:szCs w:val="72"/>
        </w:rPr>
        <w:t>導股長訓練</w:t>
      </w:r>
    </w:p>
    <w:p w:rsidR="009705B5" w:rsidRPr="00D40CE5" w:rsidRDefault="009705B5" w:rsidP="009705B5">
      <w:pPr>
        <w:jc w:val="center"/>
        <w:rPr>
          <w:rFonts w:asciiTheme="minorEastAsia" w:hAnsiTheme="minorEastAsia"/>
          <w:color w:val="323E4F" w:themeColor="text2" w:themeShade="BF"/>
          <w:sz w:val="72"/>
          <w:szCs w:val="72"/>
        </w:rPr>
      </w:pPr>
      <w:r w:rsidRPr="00D40CE5">
        <w:rPr>
          <w:rFonts w:asciiTheme="minorEastAsia" w:hAnsiTheme="minorEastAsia" w:hint="eastAsia"/>
          <w:color w:val="323E4F" w:themeColor="text2" w:themeShade="BF"/>
          <w:sz w:val="72"/>
          <w:szCs w:val="72"/>
        </w:rPr>
        <w:t>活</w:t>
      </w:r>
      <w:r w:rsidRPr="00D40CE5">
        <w:rPr>
          <w:rFonts w:asciiTheme="minorEastAsia" w:hAnsiTheme="minorEastAsia"/>
          <w:color w:val="323E4F" w:themeColor="text2" w:themeShade="BF"/>
          <w:sz w:val="72"/>
          <w:szCs w:val="72"/>
        </w:rPr>
        <w:t>動手冊</w:t>
      </w:r>
    </w:p>
    <w:p w:rsidR="009705B5" w:rsidRPr="00D40CE5" w:rsidRDefault="009705B5" w:rsidP="009705B5">
      <w:pPr>
        <w:rPr>
          <w:rFonts w:asciiTheme="minorEastAsia" w:hAnsiTheme="minorEastAsia"/>
        </w:rPr>
      </w:pPr>
    </w:p>
    <w:p w:rsidR="009705B5" w:rsidRPr="00D40CE5" w:rsidRDefault="009705B5" w:rsidP="009705B5">
      <w:pPr>
        <w:rPr>
          <w:rFonts w:asciiTheme="minorEastAsia" w:hAnsiTheme="minorEastAsia"/>
        </w:rPr>
      </w:pPr>
    </w:p>
    <w:p w:rsidR="009705B5" w:rsidRPr="00D40CE5" w:rsidRDefault="009705B5" w:rsidP="009705B5">
      <w:pPr>
        <w:rPr>
          <w:rFonts w:asciiTheme="minorEastAsia" w:hAnsiTheme="minorEastAsia"/>
        </w:rPr>
      </w:pPr>
      <w:r w:rsidRPr="00D40CE5">
        <w:rPr>
          <w:rFonts w:asciiTheme="minorEastAsia" w:hAnsiTheme="minorEastAsia"/>
          <w:noProof/>
        </w:rPr>
        <w:drawing>
          <wp:inline distT="0" distB="0" distL="0" distR="0" wp14:anchorId="4BE2BDE8" wp14:editId="549C3F7A">
            <wp:extent cx="4244296" cy="2811912"/>
            <wp:effectExtent l="0" t="0" r="4445" b="7620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3400740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78" b="5682"/>
                    <a:stretch/>
                  </pic:blipFill>
                  <pic:spPr bwMode="auto">
                    <a:xfrm>
                      <a:off x="0" y="0"/>
                      <a:ext cx="4244296" cy="28119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05B5" w:rsidRPr="00D40CE5" w:rsidRDefault="009705B5" w:rsidP="009705B5">
      <w:pPr>
        <w:rPr>
          <w:rFonts w:asciiTheme="minorEastAsia" w:hAnsiTheme="minorEastAsia"/>
        </w:rPr>
      </w:pPr>
    </w:p>
    <w:p w:rsidR="009705B5" w:rsidRPr="00D40CE5" w:rsidRDefault="009705B5" w:rsidP="009705B5">
      <w:pPr>
        <w:rPr>
          <w:rFonts w:asciiTheme="minorEastAsia" w:hAnsiTheme="minorEastAsia"/>
        </w:rPr>
      </w:pPr>
    </w:p>
    <w:p w:rsidR="009705B5" w:rsidRPr="00D40CE5" w:rsidRDefault="009705B5" w:rsidP="009705B5">
      <w:pPr>
        <w:rPr>
          <w:rFonts w:asciiTheme="minorEastAsia" w:hAnsiTheme="minorEastAsia"/>
        </w:rPr>
      </w:pPr>
    </w:p>
    <w:p w:rsidR="009705B5" w:rsidRPr="00D40CE5" w:rsidRDefault="009705B5" w:rsidP="009705B5">
      <w:pPr>
        <w:rPr>
          <w:rFonts w:asciiTheme="minorEastAsia" w:hAnsiTheme="minorEastAsia"/>
          <w:sz w:val="32"/>
          <w:szCs w:val="32"/>
        </w:rPr>
      </w:pPr>
      <w:r w:rsidRPr="00D40CE5">
        <w:rPr>
          <w:rFonts w:asciiTheme="minorEastAsia" w:hAnsiTheme="minorEastAsia" w:hint="eastAsia"/>
          <w:sz w:val="32"/>
          <w:szCs w:val="32"/>
        </w:rPr>
        <w:t>開</w:t>
      </w:r>
      <w:r w:rsidRPr="00D40CE5">
        <w:rPr>
          <w:rFonts w:asciiTheme="minorEastAsia" w:hAnsiTheme="minorEastAsia"/>
          <w:sz w:val="32"/>
          <w:szCs w:val="32"/>
        </w:rPr>
        <w:t>會時間：</w:t>
      </w:r>
      <w:r w:rsidRPr="00D40CE5">
        <w:rPr>
          <w:rFonts w:asciiTheme="minorEastAsia" w:hAnsiTheme="minorEastAsia" w:hint="eastAsia"/>
          <w:color w:val="000000"/>
          <w:sz w:val="28"/>
          <w:szCs w:val="28"/>
        </w:rPr>
        <w:t>111</w:t>
      </w:r>
      <w:r w:rsidRPr="00D40CE5">
        <w:rPr>
          <w:rFonts w:asciiTheme="minorEastAsia" w:hAnsiTheme="minorEastAsia"/>
          <w:color w:val="000000"/>
          <w:sz w:val="28"/>
          <w:szCs w:val="28"/>
        </w:rPr>
        <w:t>年</w:t>
      </w:r>
      <w:r w:rsidRPr="00D40CE5">
        <w:rPr>
          <w:rFonts w:asciiTheme="minorEastAsia" w:hAnsiTheme="minorEastAsia" w:hint="eastAsia"/>
          <w:color w:val="000000"/>
          <w:sz w:val="28"/>
          <w:szCs w:val="28"/>
        </w:rPr>
        <w:t>9</w:t>
      </w:r>
      <w:r w:rsidRPr="00D40CE5">
        <w:rPr>
          <w:rFonts w:asciiTheme="minorEastAsia" w:hAnsiTheme="minorEastAsia"/>
          <w:color w:val="000000"/>
          <w:sz w:val="28"/>
          <w:szCs w:val="28"/>
        </w:rPr>
        <w:t>月</w:t>
      </w:r>
      <w:r w:rsidRPr="00D40CE5">
        <w:rPr>
          <w:rFonts w:asciiTheme="minorEastAsia" w:hAnsiTheme="minorEastAsia" w:hint="eastAsia"/>
          <w:color w:val="000000"/>
          <w:sz w:val="28"/>
          <w:szCs w:val="28"/>
        </w:rPr>
        <w:t xml:space="preserve">14日 星期三 </w:t>
      </w:r>
      <w:r w:rsidRPr="00D40CE5">
        <w:rPr>
          <w:rFonts w:asciiTheme="minorEastAsia" w:hAnsiTheme="minorEastAsia"/>
          <w:color w:val="000000"/>
          <w:sz w:val="28"/>
          <w:szCs w:val="28"/>
        </w:rPr>
        <w:t>1</w:t>
      </w:r>
      <w:r w:rsidRPr="00D40CE5">
        <w:rPr>
          <w:rFonts w:asciiTheme="minorEastAsia" w:hAnsiTheme="minorEastAsia" w:hint="eastAsia"/>
          <w:color w:val="000000"/>
          <w:sz w:val="28"/>
          <w:szCs w:val="28"/>
        </w:rPr>
        <w:t>2：30 ~ 13：00</w:t>
      </w:r>
    </w:p>
    <w:p w:rsidR="009705B5" w:rsidRPr="00D40CE5" w:rsidRDefault="009705B5" w:rsidP="009705B5">
      <w:pPr>
        <w:rPr>
          <w:rFonts w:asciiTheme="minorEastAsia" w:hAnsiTheme="minorEastAsia"/>
          <w:sz w:val="32"/>
          <w:szCs w:val="32"/>
        </w:rPr>
      </w:pPr>
      <w:r w:rsidRPr="00D40CE5">
        <w:rPr>
          <w:rFonts w:asciiTheme="minorEastAsia" w:hAnsiTheme="minorEastAsia" w:hint="eastAsia"/>
          <w:sz w:val="32"/>
          <w:szCs w:val="32"/>
        </w:rPr>
        <w:t>開</w:t>
      </w:r>
      <w:r w:rsidRPr="00D40CE5">
        <w:rPr>
          <w:rFonts w:asciiTheme="minorEastAsia" w:hAnsiTheme="minorEastAsia"/>
          <w:sz w:val="32"/>
          <w:szCs w:val="32"/>
        </w:rPr>
        <w:t>會地點：</w:t>
      </w:r>
      <w:r w:rsidRPr="00D40CE5">
        <w:rPr>
          <w:rFonts w:asciiTheme="minorEastAsia" w:hAnsiTheme="minorEastAsia" w:hint="eastAsia"/>
          <w:sz w:val="32"/>
          <w:szCs w:val="32"/>
        </w:rPr>
        <w:t>生</w:t>
      </w:r>
      <w:r w:rsidRPr="00D40CE5">
        <w:rPr>
          <w:rFonts w:asciiTheme="minorEastAsia" w:hAnsiTheme="minorEastAsia"/>
          <w:sz w:val="32"/>
          <w:szCs w:val="32"/>
        </w:rPr>
        <w:t>涯規</w:t>
      </w:r>
      <w:r w:rsidRPr="00D40CE5">
        <w:rPr>
          <w:rFonts w:asciiTheme="minorEastAsia" w:hAnsiTheme="minorEastAsia" w:hint="eastAsia"/>
          <w:sz w:val="32"/>
          <w:szCs w:val="32"/>
        </w:rPr>
        <w:t>劃</w:t>
      </w:r>
      <w:r w:rsidRPr="00D40CE5">
        <w:rPr>
          <w:rFonts w:asciiTheme="minorEastAsia" w:hAnsiTheme="minorEastAsia"/>
          <w:sz w:val="32"/>
          <w:szCs w:val="32"/>
        </w:rPr>
        <w:t>教室</w:t>
      </w:r>
    </w:p>
    <w:p w:rsidR="009705B5" w:rsidRPr="00D40CE5" w:rsidRDefault="009705B5" w:rsidP="009705B5">
      <w:pPr>
        <w:widowControl/>
        <w:rPr>
          <w:rFonts w:asciiTheme="minorEastAsia" w:hAnsiTheme="minorEastAsia"/>
          <w:color w:val="000000" w:themeColor="text1"/>
          <w:sz w:val="28"/>
          <w:szCs w:val="28"/>
        </w:rPr>
      </w:pPr>
      <w:r w:rsidRPr="00D40CE5">
        <w:rPr>
          <w:rFonts w:asciiTheme="minorEastAsia" w:hAnsiTheme="minorEastAsia"/>
          <w:color w:val="000000" w:themeColor="text1"/>
          <w:sz w:val="28"/>
          <w:szCs w:val="28"/>
        </w:rPr>
        <w:br w:type="page"/>
      </w:r>
    </w:p>
    <w:p w:rsidR="009705B5" w:rsidRPr="00D40CE5" w:rsidRDefault="009705B5" w:rsidP="009705B5">
      <w:pPr>
        <w:rPr>
          <w:rFonts w:asciiTheme="minorEastAsia" w:hAnsiTheme="minorEastAsia"/>
          <w:color w:val="000000" w:themeColor="text1"/>
          <w:sz w:val="28"/>
          <w:szCs w:val="28"/>
        </w:rPr>
      </w:pPr>
      <w:r w:rsidRPr="00D40CE5">
        <w:rPr>
          <w:rFonts w:asciiTheme="minorEastAsia" w:hAnsiTheme="minorEastAsia" w:hint="eastAsia"/>
          <w:color w:val="000000" w:themeColor="text1"/>
          <w:sz w:val="28"/>
          <w:szCs w:val="28"/>
        </w:rPr>
        <w:lastRenderedPageBreak/>
        <w:t>國立苗栗高級商業職業學校</w:t>
      </w:r>
      <w:r w:rsidRPr="00D40CE5">
        <w:rPr>
          <w:rFonts w:asciiTheme="minorEastAsia" w:hAnsiTheme="minorEastAsia"/>
          <w:color w:val="000000" w:themeColor="text1"/>
          <w:sz w:val="28"/>
          <w:szCs w:val="28"/>
        </w:rPr>
        <w:t>111學年度第一學期</w:t>
      </w:r>
    </w:p>
    <w:p w:rsidR="009705B5" w:rsidRPr="00D40CE5" w:rsidRDefault="009705B5" w:rsidP="009705B5">
      <w:pPr>
        <w:spacing w:line="540" w:lineRule="exact"/>
        <w:rPr>
          <w:rFonts w:asciiTheme="minorEastAsia" w:hAnsiTheme="minorEastAsia"/>
          <w:b/>
          <w:color w:val="000000" w:themeColor="text1"/>
          <w:sz w:val="44"/>
          <w:szCs w:val="28"/>
        </w:rPr>
      </w:pPr>
      <w:bookmarkStart w:id="0" w:name="_GoBack"/>
      <w:r w:rsidRPr="00D40CE5">
        <w:rPr>
          <w:rFonts w:asciiTheme="minorEastAsia" w:hAnsiTheme="minorEastAsia" w:hint="eastAsia"/>
          <w:b/>
          <w:color w:val="000000" w:themeColor="text1"/>
          <w:sz w:val="44"/>
          <w:szCs w:val="28"/>
        </w:rPr>
        <w:t>輔導股長訓練</w:t>
      </w:r>
    </w:p>
    <w:bookmarkEnd w:id="0"/>
    <w:p w:rsidR="009705B5" w:rsidRPr="00D40CE5" w:rsidRDefault="009705B5" w:rsidP="009705B5">
      <w:pPr>
        <w:snapToGrid w:val="0"/>
        <w:spacing w:line="420" w:lineRule="exact"/>
        <w:rPr>
          <w:rFonts w:asciiTheme="minorEastAsia" w:hAnsiTheme="minorEastAsia"/>
          <w:color w:val="000000" w:themeColor="text1"/>
          <w:szCs w:val="28"/>
        </w:rPr>
      </w:pPr>
      <w:r w:rsidRPr="00D40CE5">
        <w:rPr>
          <w:rFonts w:asciiTheme="minorEastAsia" w:hAnsiTheme="minorEastAsia" w:hint="eastAsia"/>
          <w:color w:val="000000" w:themeColor="text1"/>
          <w:szCs w:val="28"/>
        </w:rPr>
        <w:t>◎訓練時間：</w:t>
      </w:r>
      <w:r w:rsidRPr="00D40CE5">
        <w:rPr>
          <w:rFonts w:asciiTheme="minorEastAsia" w:hAnsiTheme="minorEastAsia"/>
          <w:color w:val="000000" w:themeColor="text1"/>
          <w:szCs w:val="28"/>
        </w:rPr>
        <w:t>111</w:t>
      </w:r>
      <w:r w:rsidRPr="00D40CE5">
        <w:rPr>
          <w:rFonts w:asciiTheme="minorEastAsia" w:hAnsiTheme="minorEastAsia" w:hint="eastAsia"/>
          <w:color w:val="000000" w:themeColor="text1"/>
          <w:szCs w:val="28"/>
        </w:rPr>
        <w:t>年9月14日</w:t>
      </w:r>
      <w:r w:rsidRPr="00D40CE5">
        <w:rPr>
          <w:rFonts w:asciiTheme="minorEastAsia" w:hAnsiTheme="minorEastAsia"/>
          <w:color w:val="000000" w:themeColor="text1"/>
          <w:szCs w:val="28"/>
        </w:rPr>
        <w:t>(</w:t>
      </w:r>
      <w:r w:rsidRPr="00D40CE5">
        <w:rPr>
          <w:rFonts w:asciiTheme="minorEastAsia" w:hAnsiTheme="minorEastAsia" w:hint="eastAsia"/>
          <w:color w:val="000000" w:themeColor="text1"/>
          <w:szCs w:val="28"/>
        </w:rPr>
        <w:t>星期三</w:t>
      </w:r>
      <w:r w:rsidRPr="00D40CE5">
        <w:rPr>
          <w:rFonts w:asciiTheme="minorEastAsia" w:hAnsiTheme="minorEastAsia"/>
          <w:color w:val="000000" w:themeColor="text1"/>
          <w:szCs w:val="28"/>
        </w:rPr>
        <w:t>) 1</w:t>
      </w:r>
      <w:r w:rsidRPr="00D40CE5">
        <w:rPr>
          <w:rFonts w:asciiTheme="minorEastAsia" w:hAnsiTheme="minorEastAsia" w:hint="eastAsia"/>
          <w:color w:val="000000" w:themeColor="text1"/>
          <w:szCs w:val="28"/>
        </w:rPr>
        <w:t>2：30 ~ 13：00</w:t>
      </w:r>
    </w:p>
    <w:p w:rsidR="009705B5" w:rsidRPr="00D40CE5" w:rsidRDefault="009705B5" w:rsidP="009705B5">
      <w:pPr>
        <w:snapToGrid w:val="0"/>
        <w:spacing w:line="420" w:lineRule="exact"/>
        <w:ind w:rightChars="-423" w:right="-1015"/>
        <w:rPr>
          <w:rFonts w:asciiTheme="minorEastAsia" w:hAnsiTheme="minorEastAsia"/>
          <w:color w:val="000000" w:themeColor="text1"/>
          <w:szCs w:val="28"/>
        </w:rPr>
      </w:pPr>
      <w:r w:rsidRPr="00D40CE5">
        <w:rPr>
          <w:rFonts w:asciiTheme="minorEastAsia" w:hAnsiTheme="minorEastAsia" w:hint="eastAsia"/>
          <w:color w:val="000000" w:themeColor="text1"/>
          <w:szCs w:val="28"/>
        </w:rPr>
        <w:t>◎訓練地點：生涯規劃教室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705B5" w:rsidRPr="00D40CE5" w:rsidTr="009A1D49">
        <w:trPr>
          <w:trHeight w:val="5260"/>
        </w:trPr>
        <w:tc>
          <w:tcPr>
            <w:tcW w:w="8296" w:type="dxa"/>
          </w:tcPr>
          <w:p w:rsidR="009705B5" w:rsidRPr="00D40CE5" w:rsidRDefault="009705B5" w:rsidP="009A1D49">
            <w:pPr>
              <w:jc w:val="center"/>
              <w:rPr>
                <w:rFonts w:asciiTheme="minorEastAsia" w:hAnsiTheme="minorEastAsia"/>
                <w:b/>
                <w:color w:val="FF0000"/>
                <w:sz w:val="36"/>
                <w:szCs w:val="28"/>
              </w:rPr>
            </w:pPr>
            <w:r w:rsidRPr="00D40CE5">
              <w:rPr>
                <w:rFonts w:asciiTheme="minorEastAsia" w:hAnsiTheme="minorEastAsia" w:hint="eastAsia"/>
                <w:noProof/>
              </w:rPr>
              <w:drawing>
                <wp:inline distT="0" distB="0" distL="0" distR="0" wp14:anchorId="093C0F21" wp14:editId="601D165D">
                  <wp:extent cx="4235270" cy="3143250"/>
                  <wp:effectExtent l="0" t="0" r="0" b="0"/>
                  <wp:docPr id="3" name="圖片 3" descr="D:\111-1成果\20220914輔導股長訓練\LINE_ALBUM_20220914輔導股長訓練_220928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111-1成果\20220914輔導股長訓練\LINE_ALBUM_20220914輔導股長訓練_220928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593" cy="3167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05B5" w:rsidRPr="00D40CE5" w:rsidTr="009A1D49">
        <w:tc>
          <w:tcPr>
            <w:tcW w:w="8296" w:type="dxa"/>
          </w:tcPr>
          <w:p w:rsidR="009705B5" w:rsidRPr="00D40CE5" w:rsidRDefault="009705B5" w:rsidP="009A1D49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36"/>
                <w:szCs w:val="28"/>
              </w:rPr>
            </w:pPr>
            <w:r w:rsidRPr="00D40CE5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28"/>
              </w:rPr>
              <w:t>輔導老師說明輔導室功能</w:t>
            </w:r>
          </w:p>
        </w:tc>
      </w:tr>
      <w:tr w:rsidR="009705B5" w:rsidRPr="00D40CE5" w:rsidTr="009A1D49">
        <w:tc>
          <w:tcPr>
            <w:tcW w:w="8296" w:type="dxa"/>
          </w:tcPr>
          <w:p w:rsidR="009705B5" w:rsidRPr="00D40CE5" w:rsidRDefault="009705B5" w:rsidP="009A1D49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36"/>
                <w:szCs w:val="28"/>
              </w:rPr>
            </w:pPr>
            <w:r w:rsidRPr="00D40CE5">
              <w:rPr>
                <w:rFonts w:asciiTheme="minorEastAsia" w:hAnsiTheme="minorEastAsia" w:hint="eastAsia"/>
                <w:noProof/>
              </w:rPr>
              <w:drawing>
                <wp:inline distT="0" distB="0" distL="0" distR="0" wp14:anchorId="56EFE286" wp14:editId="4BD2085E">
                  <wp:extent cx="4105097" cy="3086100"/>
                  <wp:effectExtent l="0" t="0" r="0" b="0"/>
                  <wp:docPr id="5" name="圖片 5" descr="D:\111-1成果\20220914輔導股長訓練\LINE_ALBUM_20220914輔導股長訓練_220928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111-1成果\20220914輔導股長訓練\LINE_ALBUM_20220914輔導股長訓練_220928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0452" cy="3112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05B5" w:rsidRPr="00D40CE5" w:rsidTr="009A1D49">
        <w:tc>
          <w:tcPr>
            <w:tcW w:w="8296" w:type="dxa"/>
          </w:tcPr>
          <w:p w:rsidR="009705B5" w:rsidRPr="00D40CE5" w:rsidRDefault="009705B5" w:rsidP="009A1D49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36"/>
                <w:szCs w:val="28"/>
              </w:rPr>
            </w:pPr>
            <w:r w:rsidRPr="00D40CE5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28"/>
              </w:rPr>
              <w:t>輔導股長訓練Q</w:t>
            </w:r>
            <w:r w:rsidRPr="00D40CE5">
              <w:rPr>
                <w:rFonts w:asciiTheme="minorEastAsia" w:hAnsiTheme="minorEastAsia"/>
                <w:b/>
                <w:color w:val="000000" w:themeColor="text1"/>
                <w:sz w:val="36"/>
                <w:szCs w:val="28"/>
              </w:rPr>
              <w:t>&amp;A</w:t>
            </w:r>
          </w:p>
        </w:tc>
      </w:tr>
    </w:tbl>
    <w:p w:rsidR="00100C61" w:rsidRDefault="009705B5">
      <w:r w:rsidRPr="00D40CE5">
        <w:rPr>
          <w:rFonts w:asciiTheme="minorEastAsia" w:hAnsiTheme="minorEastAsia"/>
          <w:color w:val="000000" w:themeColor="text1"/>
          <w:sz w:val="28"/>
          <w:szCs w:val="28"/>
        </w:rPr>
        <w:br w:type="page"/>
      </w:r>
    </w:p>
    <w:sectPr w:rsidR="00100C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B5"/>
    <w:rsid w:val="00100C61"/>
    <w:rsid w:val="0097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911E4F-AF5B-4952-A566-4ACD33E6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5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2023-01-07T02:33:00Z</dcterms:created>
  <dcterms:modified xsi:type="dcterms:W3CDTF">2023-01-07T02:33:00Z</dcterms:modified>
</cp:coreProperties>
</file>