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B" w:rsidRPr="0097069A" w:rsidRDefault="007E4B7B" w:rsidP="007E4B7B">
      <w:pPr>
        <w:spacing w:line="280" w:lineRule="exact"/>
        <w:ind w:leftChars="-200" w:left="-480" w:firstLineChars="200" w:firstLine="561"/>
        <w:jc w:val="center"/>
        <w:rPr>
          <w:rFonts w:ascii="標楷體" w:eastAsia="標楷體" w:hAnsi="標楷體"/>
          <w:b/>
          <w:sz w:val="28"/>
          <w:szCs w:val="28"/>
        </w:rPr>
      </w:pPr>
      <w:r w:rsidRPr="0097069A">
        <w:rPr>
          <w:rFonts w:ascii="標楷體" w:eastAsia="標楷體" w:hAnsi="標楷體" w:hint="eastAsia"/>
          <w:b/>
          <w:sz w:val="28"/>
          <w:szCs w:val="28"/>
        </w:rPr>
        <w:t>國立苗栗高級商業職業學校特殊教育推行委員會組織章程</w:t>
      </w:r>
    </w:p>
    <w:p w:rsidR="007E4B7B" w:rsidRDefault="007E4B7B" w:rsidP="007E4B7B">
      <w:pPr>
        <w:wordWrap w:val="0"/>
        <w:spacing w:line="280" w:lineRule="exact"/>
        <w:ind w:firstLineChars="200" w:firstLine="400"/>
        <w:jc w:val="right"/>
        <w:rPr>
          <w:rFonts w:ascii="標楷體" w:eastAsia="標楷體" w:hAnsi="標楷體"/>
          <w:sz w:val="20"/>
          <w:szCs w:val="20"/>
        </w:rPr>
      </w:pPr>
    </w:p>
    <w:p w:rsidR="007225DE" w:rsidRDefault="007225DE" w:rsidP="007225DE">
      <w:pPr>
        <w:spacing w:line="280" w:lineRule="exact"/>
        <w:ind w:firstLineChars="200" w:firstLine="400"/>
        <w:jc w:val="right"/>
        <w:rPr>
          <w:rFonts w:ascii="標楷體" w:eastAsia="標楷體" w:hAnsi="標楷體"/>
          <w:sz w:val="20"/>
          <w:szCs w:val="20"/>
        </w:rPr>
      </w:pPr>
      <w:r>
        <w:rPr>
          <w:rFonts w:ascii="標楷體" w:eastAsia="標楷體" w:hAnsi="標楷體" w:hint="eastAsia"/>
          <w:sz w:val="20"/>
          <w:szCs w:val="20"/>
        </w:rPr>
        <w:t xml:space="preserve">97.10.06 </w:t>
      </w:r>
      <w:r w:rsidRPr="0097069A">
        <w:rPr>
          <w:rFonts w:ascii="標楷體" w:eastAsia="標楷體" w:hAnsi="標楷體" w:hint="eastAsia"/>
          <w:sz w:val="20"/>
          <w:szCs w:val="20"/>
        </w:rPr>
        <w:t>97學年度第一學期第三次行政會議議決通過</w:t>
      </w:r>
    </w:p>
    <w:p w:rsidR="007225DE" w:rsidRDefault="007225DE" w:rsidP="007225DE">
      <w:pPr>
        <w:spacing w:line="280" w:lineRule="exact"/>
        <w:ind w:firstLineChars="200" w:firstLine="400"/>
        <w:jc w:val="right"/>
        <w:rPr>
          <w:rFonts w:ascii="標楷體" w:eastAsia="標楷體" w:hAnsi="標楷體"/>
          <w:sz w:val="20"/>
          <w:szCs w:val="20"/>
        </w:rPr>
      </w:pPr>
      <w:r>
        <w:rPr>
          <w:rFonts w:ascii="標楷體" w:eastAsia="標楷體" w:hAnsi="標楷體" w:hint="eastAsia"/>
          <w:sz w:val="20"/>
          <w:szCs w:val="20"/>
        </w:rPr>
        <w:t>99.01.21 98學年度第二學期第一次特殊教育推行委員會議決通過</w:t>
      </w:r>
    </w:p>
    <w:p w:rsidR="007225DE" w:rsidRDefault="007225DE" w:rsidP="007225DE">
      <w:pPr>
        <w:spacing w:line="280" w:lineRule="exact"/>
        <w:ind w:firstLineChars="200" w:firstLine="400"/>
        <w:jc w:val="right"/>
        <w:rPr>
          <w:rFonts w:ascii="標楷體" w:eastAsia="標楷體" w:hAnsi="標楷體"/>
          <w:sz w:val="20"/>
          <w:szCs w:val="20"/>
        </w:rPr>
      </w:pPr>
      <w:r>
        <w:rPr>
          <w:rFonts w:ascii="標楷體" w:eastAsia="標楷體" w:hAnsi="標楷體" w:hint="eastAsia"/>
          <w:sz w:val="20"/>
          <w:szCs w:val="20"/>
        </w:rPr>
        <w:t>99.08.26 99學年度第一學期第一次特殊教育推行委員會議決通過</w:t>
      </w:r>
    </w:p>
    <w:p w:rsidR="007225DE" w:rsidRDefault="007225DE" w:rsidP="007225DE">
      <w:pPr>
        <w:spacing w:line="280" w:lineRule="exact"/>
        <w:ind w:firstLineChars="200" w:firstLine="400"/>
        <w:jc w:val="right"/>
        <w:rPr>
          <w:rFonts w:ascii="標楷體" w:eastAsia="標楷體" w:hAnsi="標楷體"/>
          <w:sz w:val="20"/>
          <w:szCs w:val="20"/>
        </w:rPr>
      </w:pPr>
      <w:r>
        <w:rPr>
          <w:rFonts w:ascii="標楷體" w:eastAsia="標楷體" w:hAnsi="標楷體" w:hint="eastAsia"/>
          <w:sz w:val="20"/>
          <w:szCs w:val="20"/>
        </w:rPr>
        <w:t>100.3.22 99學年度第二學期第二次特殊教育推行委員會議決通過</w:t>
      </w:r>
    </w:p>
    <w:p w:rsidR="007225DE" w:rsidRDefault="007225DE" w:rsidP="007225DE">
      <w:pPr>
        <w:spacing w:line="280" w:lineRule="exact"/>
        <w:ind w:firstLineChars="200" w:firstLine="400"/>
        <w:jc w:val="right"/>
        <w:rPr>
          <w:rFonts w:ascii="標楷體" w:eastAsia="標楷體" w:hAnsi="標楷體"/>
          <w:sz w:val="20"/>
          <w:szCs w:val="20"/>
        </w:rPr>
      </w:pPr>
      <w:r>
        <w:rPr>
          <w:rFonts w:ascii="標楷體" w:eastAsia="標楷體" w:hAnsi="標楷體" w:hint="eastAsia"/>
          <w:sz w:val="20"/>
          <w:szCs w:val="20"/>
        </w:rPr>
        <w:t>104.8.17 104學年度第一學期第一次行政會議通過</w:t>
      </w:r>
    </w:p>
    <w:p w:rsidR="007225DE" w:rsidRDefault="007225DE" w:rsidP="007225DE">
      <w:pPr>
        <w:spacing w:line="280" w:lineRule="exact"/>
        <w:ind w:firstLineChars="200" w:firstLine="400"/>
        <w:jc w:val="right"/>
        <w:rPr>
          <w:rFonts w:ascii="標楷體" w:eastAsia="標楷體" w:hAnsi="標楷體"/>
          <w:sz w:val="20"/>
          <w:szCs w:val="20"/>
        </w:rPr>
      </w:pPr>
      <w:r w:rsidRPr="007225DE">
        <w:rPr>
          <w:rFonts w:ascii="標楷體" w:eastAsia="標楷體" w:hAnsi="標楷體" w:hint="eastAsia"/>
          <w:sz w:val="20"/>
          <w:szCs w:val="20"/>
        </w:rPr>
        <w:t>105.8.25 105學年度第一學期第一次行政會議修正通過</w:t>
      </w:r>
    </w:p>
    <w:p w:rsidR="007225DE" w:rsidRDefault="007225DE" w:rsidP="007225DE">
      <w:pPr>
        <w:spacing w:line="280" w:lineRule="exact"/>
        <w:ind w:firstLineChars="200" w:firstLine="400"/>
        <w:jc w:val="right"/>
        <w:rPr>
          <w:rFonts w:ascii="標楷體" w:eastAsia="標楷體" w:hAnsi="標楷體"/>
          <w:sz w:val="20"/>
          <w:szCs w:val="20"/>
        </w:rPr>
      </w:pPr>
      <w:r>
        <w:rPr>
          <w:rFonts w:ascii="標楷體" w:eastAsia="標楷體" w:hAnsi="標楷體" w:hint="eastAsia"/>
          <w:sz w:val="20"/>
          <w:szCs w:val="20"/>
        </w:rPr>
        <w:t>108.10.21 108學年度第一學期</w:t>
      </w:r>
      <w:r w:rsidRPr="0097069A">
        <w:rPr>
          <w:rFonts w:ascii="標楷體" w:eastAsia="標楷體" w:hAnsi="標楷體" w:hint="eastAsia"/>
          <w:sz w:val="20"/>
          <w:szCs w:val="20"/>
        </w:rPr>
        <w:t>行政會議議決通過</w:t>
      </w:r>
    </w:p>
    <w:p w:rsidR="008635D9" w:rsidRPr="00B81745" w:rsidRDefault="008635D9" w:rsidP="007225DE">
      <w:pPr>
        <w:spacing w:line="280" w:lineRule="exact"/>
        <w:ind w:firstLineChars="200" w:firstLine="400"/>
        <w:jc w:val="right"/>
        <w:rPr>
          <w:rFonts w:ascii="標楷體" w:eastAsia="標楷體" w:hAnsi="標楷體"/>
          <w:sz w:val="20"/>
          <w:szCs w:val="20"/>
        </w:rPr>
      </w:pPr>
      <w:r>
        <w:rPr>
          <w:rFonts w:ascii="標楷體" w:eastAsia="標楷體" w:hAnsi="標楷體" w:hint="eastAsia"/>
          <w:sz w:val="20"/>
          <w:szCs w:val="20"/>
        </w:rPr>
        <w:t xml:space="preserve">110.9.7 </w:t>
      </w:r>
      <w:r>
        <w:rPr>
          <w:rFonts w:ascii="標楷體" w:eastAsia="標楷體" w:hAnsi="標楷體"/>
          <w:sz w:val="20"/>
          <w:szCs w:val="20"/>
        </w:rPr>
        <w:t>110</w:t>
      </w:r>
      <w:r>
        <w:rPr>
          <w:rFonts w:ascii="標楷體" w:eastAsia="標楷體" w:hAnsi="標楷體" w:hint="eastAsia"/>
          <w:sz w:val="20"/>
          <w:szCs w:val="20"/>
        </w:rPr>
        <w:t>學年度第一學期第一次特殊教育推行委員會議決通過</w:t>
      </w:r>
    </w:p>
    <w:p w:rsidR="007E4B7B" w:rsidRPr="0097069A" w:rsidRDefault="007E4B7B" w:rsidP="007E4B7B">
      <w:pPr>
        <w:spacing w:line="280" w:lineRule="exact"/>
        <w:jc w:val="both"/>
        <w:rPr>
          <w:rFonts w:ascii="標楷體" w:eastAsia="標楷體" w:hAnsi="標楷體"/>
          <w:b/>
        </w:rPr>
      </w:pPr>
      <w:r w:rsidRPr="0097069A">
        <w:rPr>
          <w:rFonts w:ascii="標楷體" w:eastAsia="標楷體" w:hAnsi="標楷體" w:hint="eastAsia"/>
          <w:b/>
        </w:rPr>
        <w:t>一、依據：</w:t>
      </w:r>
    </w:p>
    <w:p w:rsidR="007E4B7B" w:rsidRPr="0097069A" w:rsidRDefault="007E4B7B" w:rsidP="007E4B7B">
      <w:pPr>
        <w:spacing w:line="280" w:lineRule="exact"/>
        <w:ind w:leftChars="200" w:left="1078" w:hangingChars="249" w:hanging="598"/>
        <w:jc w:val="both"/>
        <w:rPr>
          <w:rFonts w:ascii="標楷體" w:eastAsia="標楷體" w:hAnsi="標楷體"/>
          <w:b/>
        </w:rPr>
      </w:pPr>
      <w:r w:rsidRPr="0097069A">
        <w:rPr>
          <w:rFonts w:ascii="標楷體" w:eastAsia="標楷體" w:hAnsi="標楷體" w:hint="eastAsia"/>
          <w:b/>
        </w:rPr>
        <w:t>(一)「各級主管教育行政機關提供普通學校輔導特殊教育學生支援服務辦法」第五條。</w:t>
      </w:r>
    </w:p>
    <w:p w:rsidR="007E4B7B" w:rsidRPr="0097069A" w:rsidRDefault="007E4B7B" w:rsidP="007E4B7B">
      <w:pPr>
        <w:spacing w:line="280" w:lineRule="exact"/>
        <w:ind w:firstLineChars="200" w:firstLine="480"/>
        <w:jc w:val="both"/>
        <w:rPr>
          <w:rFonts w:ascii="標楷體" w:eastAsia="標楷體" w:hAnsi="標楷體"/>
          <w:b/>
        </w:rPr>
      </w:pPr>
      <w:r w:rsidRPr="0097069A">
        <w:rPr>
          <w:rFonts w:ascii="標楷體" w:eastAsia="標楷體" w:hAnsi="標楷體" w:hint="eastAsia"/>
          <w:b/>
        </w:rPr>
        <w:t>(二)</w:t>
      </w:r>
      <w:r>
        <w:rPr>
          <w:rFonts w:ascii="標楷體" w:eastAsia="標楷體" w:hAnsi="標楷體" w:hint="eastAsia"/>
          <w:b/>
        </w:rPr>
        <w:t xml:space="preserve"> </w:t>
      </w:r>
      <w:r w:rsidRPr="0097069A">
        <w:rPr>
          <w:rFonts w:ascii="標楷體" w:eastAsia="標楷體" w:hAnsi="標楷體" w:hint="eastAsia"/>
          <w:b/>
        </w:rPr>
        <w:t>教育部中部辦公室九一教中一字第0910514956號書函。</w:t>
      </w:r>
    </w:p>
    <w:p w:rsidR="007E4B7B" w:rsidRDefault="007E4B7B" w:rsidP="007E4B7B">
      <w:pPr>
        <w:spacing w:line="280" w:lineRule="exact"/>
        <w:ind w:left="1064" w:hangingChars="443" w:hanging="1064"/>
        <w:jc w:val="both"/>
        <w:rPr>
          <w:rFonts w:ascii="標楷體" w:eastAsia="標楷體" w:hAnsi="標楷體"/>
          <w:b/>
        </w:rPr>
      </w:pPr>
      <w:r>
        <w:rPr>
          <w:rFonts w:ascii="標楷體" w:eastAsia="標楷體" w:hAnsi="標楷體" w:hint="eastAsia"/>
          <w:b/>
        </w:rPr>
        <w:t xml:space="preserve">   （三）</w:t>
      </w:r>
      <w:r w:rsidRPr="00905F68">
        <w:rPr>
          <w:rFonts w:ascii="標楷體" w:eastAsia="標楷體" w:hAnsi="標楷體" w:hint="eastAsia"/>
          <w:b/>
        </w:rPr>
        <w:t>依據100.2.8臺参字第</w:t>
      </w:r>
      <w:smartTag w:uri="urn:schemas-microsoft-com:office:smarttags" w:element="chmetcnv">
        <w:smartTagPr>
          <w:attr w:name="TCSC" w:val="0"/>
          <w:attr w:name="NumberType" w:val="1"/>
          <w:attr w:name="Negative" w:val="False"/>
          <w:attr w:name="HasSpace" w:val="False"/>
          <w:attr w:name="SourceValue" w:val="1000010689"/>
          <w:attr w:name="UnitName" w:val="C"/>
        </w:smartTagPr>
        <w:r w:rsidRPr="00905F68">
          <w:rPr>
            <w:rFonts w:ascii="標楷體" w:eastAsia="標楷體" w:hAnsi="標楷體" w:hint="eastAsia"/>
            <w:b/>
          </w:rPr>
          <w:t>1000010689C</w:t>
        </w:r>
      </w:smartTag>
      <w:r w:rsidRPr="00905F68">
        <w:rPr>
          <w:rFonts w:ascii="標楷體" w:eastAsia="標楷體" w:hAnsi="標楷體" w:hint="eastAsia"/>
          <w:b/>
        </w:rPr>
        <w:t>號令訂定發布「高級中等以下學校</w:t>
      </w:r>
      <w:r>
        <w:rPr>
          <w:rFonts w:ascii="標楷體" w:eastAsia="標楷體" w:hAnsi="標楷體" w:hint="eastAsia"/>
          <w:b/>
        </w:rPr>
        <w:t xml:space="preserve"> </w:t>
      </w:r>
      <w:r w:rsidRPr="00905F68">
        <w:rPr>
          <w:rFonts w:ascii="標楷體" w:eastAsia="標楷體" w:hAnsi="標楷體" w:hint="eastAsia"/>
          <w:b/>
        </w:rPr>
        <w:t>特殊教育推行委員會設置辦法」</w:t>
      </w:r>
    </w:p>
    <w:p w:rsidR="007E4B7B" w:rsidRPr="0097069A" w:rsidRDefault="007E4B7B" w:rsidP="007E4B7B">
      <w:pPr>
        <w:spacing w:line="280" w:lineRule="exact"/>
        <w:ind w:left="1064" w:hangingChars="443" w:hanging="1064"/>
        <w:jc w:val="both"/>
        <w:rPr>
          <w:rFonts w:ascii="標楷體" w:eastAsia="標楷體" w:hAnsi="標楷體"/>
          <w:b/>
        </w:rPr>
      </w:pPr>
    </w:p>
    <w:p w:rsidR="007E4B7B" w:rsidRPr="0097069A" w:rsidRDefault="007E4B7B" w:rsidP="007E4B7B">
      <w:pPr>
        <w:spacing w:line="280" w:lineRule="exact"/>
        <w:jc w:val="both"/>
        <w:rPr>
          <w:rFonts w:ascii="標楷體" w:eastAsia="標楷體" w:hAnsi="標楷體"/>
          <w:b/>
        </w:rPr>
      </w:pPr>
      <w:r w:rsidRPr="0097069A">
        <w:rPr>
          <w:rFonts w:ascii="標楷體" w:eastAsia="標楷體" w:hAnsi="標楷體" w:hint="eastAsia"/>
          <w:b/>
        </w:rPr>
        <w:t>二、目的：</w:t>
      </w:r>
    </w:p>
    <w:p w:rsidR="007E4B7B" w:rsidRPr="0097069A" w:rsidRDefault="007E4B7B" w:rsidP="007E4B7B">
      <w:pPr>
        <w:spacing w:line="280" w:lineRule="exact"/>
        <w:ind w:leftChars="215" w:left="1133" w:hangingChars="257" w:hanging="617"/>
        <w:jc w:val="both"/>
        <w:rPr>
          <w:rFonts w:ascii="標楷體" w:eastAsia="標楷體" w:hAnsi="標楷體"/>
          <w:b/>
          <w:spacing w:val="-6"/>
        </w:rPr>
      </w:pPr>
      <w:r w:rsidRPr="0097069A">
        <w:rPr>
          <w:rFonts w:ascii="標楷體" w:eastAsia="標楷體" w:hAnsi="標楷體" w:hint="eastAsia"/>
          <w:b/>
        </w:rPr>
        <w:t>(一)</w:t>
      </w:r>
      <w:r>
        <w:rPr>
          <w:rFonts w:ascii="標楷體" w:eastAsia="標楷體" w:hAnsi="標楷體" w:hint="eastAsia"/>
          <w:b/>
        </w:rPr>
        <w:t xml:space="preserve"> </w:t>
      </w:r>
      <w:r w:rsidRPr="0097069A">
        <w:rPr>
          <w:rFonts w:ascii="標楷體" w:eastAsia="標楷體" w:hAnsi="標楷體" w:hint="eastAsia"/>
          <w:b/>
          <w:spacing w:val="-6"/>
        </w:rPr>
        <w:t>協助本校身心障礙學生課業發展，提供適合其身心發展的個別化教育方案與輔導，促進其生活、學習、社會及職業等各方面的適應。</w:t>
      </w:r>
    </w:p>
    <w:p w:rsidR="007E4B7B" w:rsidRPr="0097069A" w:rsidRDefault="007E4B7B" w:rsidP="007E4B7B">
      <w:pPr>
        <w:spacing w:line="280" w:lineRule="exact"/>
        <w:ind w:leftChars="215" w:left="1134" w:hangingChars="266" w:hanging="618"/>
        <w:jc w:val="both"/>
        <w:rPr>
          <w:rFonts w:ascii="標楷體" w:eastAsia="標楷體" w:hAnsi="標楷體"/>
          <w:b/>
          <w:spacing w:val="-4"/>
        </w:rPr>
      </w:pPr>
      <w:r w:rsidRPr="0097069A">
        <w:rPr>
          <w:rFonts w:ascii="標楷體" w:eastAsia="標楷體" w:hAnsi="標楷體" w:hint="eastAsia"/>
          <w:b/>
          <w:spacing w:val="-4"/>
        </w:rPr>
        <w:t>(二)</w:t>
      </w:r>
      <w:r>
        <w:rPr>
          <w:rFonts w:ascii="標楷體" w:eastAsia="標楷體" w:hAnsi="標楷體" w:hint="eastAsia"/>
          <w:b/>
          <w:spacing w:val="-4"/>
        </w:rPr>
        <w:t xml:space="preserve"> </w:t>
      </w:r>
      <w:r w:rsidRPr="0097069A">
        <w:rPr>
          <w:rFonts w:ascii="標楷體" w:eastAsia="標楷體" w:hAnsi="標楷體" w:hint="eastAsia"/>
          <w:b/>
          <w:spacing w:val="-4"/>
        </w:rPr>
        <w:t>整合校內外人力支援，提供本校特殊教育學生所需之各類資源，以推動本校特殊教育。</w:t>
      </w:r>
    </w:p>
    <w:p w:rsidR="007E4B7B" w:rsidRPr="0097069A" w:rsidRDefault="007E4B7B" w:rsidP="007E4B7B">
      <w:pPr>
        <w:spacing w:line="280" w:lineRule="exact"/>
        <w:ind w:leftChars="23" w:left="55" w:firstLineChars="193" w:firstLine="448"/>
        <w:jc w:val="both"/>
        <w:rPr>
          <w:rFonts w:ascii="標楷體" w:eastAsia="標楷體" w:hAnsi="標楷體"/>
          <w:b/>
          <w:spacing w:val="-4"/>
        </w:rPr>
      </w:pPr>
      <w:r w:rsidRPr="0097069A">
        <w:rPr>
          <w:rFonts w:ascii="標楷體" w:eastAsia="標楷體" w:hAnsi="標楷體" w:hint="eastAsia"/>
          <w:b/>
          <w:spacing w:val="-4"/>
        </w:rPr>
        <w:t>(三)</w:t>
      </w:r>
      <w:r>
        <w:rPr>
          <w:rFonts w:ascii="標楷體" w:eastAsia="標楷體" w:hAnsi="標楷體" w:hint="eastAsia"/>
          <w:b/>
          <w:spacing w:val="-4"/>
        </w:rPr>
        <w:t xml:space="preserve"> </w:t>
      </w:r>
      <w:r w:rsidRPr="0097069A">
        <w:rPr>
          <w:rFonts w:ascii="標楷體" w:eastAsia="標楷體" w:hAnsi="標楷體" w:hint="eastAsia"/>
          <w:b/>
          <w:spacing w:val="-4"/>
        </w:rPr>
        <w:t>提供適性教育協助，使其充份發展身心潛能。</w:t>
      </w:r>
    </w:p>
    <w:p w:rsidR="007E4B7B" w:rsidRPr="0097069A" w:rsidRDefault="007E4B7B" w:rsidP="007E4B7B">
      <w:pPr>
        <w:spacing w:line="280" w:lineRule="exact"/>
        <w:ind w:leftChars="215" w:left="725" w:hangingChars="90" w:hanging="209"/>
        <w:jc w:val="both"/>
        <w:rPr>
          <w:rFonts w:ascii="標楷體" w:eastAsia="標楷體" w:hAnsi="標楷體"/>
          <w:b/>
          <w:spacing w:val="-4"/>
        </w:rPr>
      </w:pPr>
      <w:r w:rsidRPr="0097069A">
        <w:rPr>
          <w:rFonts w:ascii="標楷體" w:eastAsia="標楷體" w:hAnsi="標楷體" w:hint="eastAsia"/>
          <w:b/>
          <w:spacing w:val="-4"/>
        </w:rPr>
        <w:t>(四)</w:t>
      </w:r>
      <w:r>
        <w:rPr>
          <w:rFonts w:ascii="標楷體" w:eastAsia="標楷體" w:hAnsi="標楷體" w:hint="eastAsia"/>
          <w:b/>
          <w:spacing w:val="-4"/>
        </w:rPr>
        <w:t xml:space="preserve"> </w:t>
      </w:r>
      <w:r w:rsidRPr="0097069A">
        <w:rPr>
          <w:rFonts w:ascii="標楷體" w:eastAsia="標楷體" w:hAnsi="標楷體" w:hint="eastAsia"/>
          <w:b/>
          <w:spacing w:val="-4"/>
        </w:rPr>
        <w:t>培養健全人格，增進社會服務能力。</w:t>
      </w:r>
    </w:p>
    <w:p w:rsidR="007E4B7B" w:rsidRDefault="007E4B7B" w:rsidP="007E4B7B">
      <w:pPr>
        <w:spacing w:line="280" w:lineRule="exact"/>
        <w:ind w:leftChars="215" w:left="725" w:hangingChars="90" w:hanging="209"/>
        <w:jc w:val="both"/>
        <w:rPr>
          <w:rFonts w:ascii="標楷體" w:eastAsia="標楷體" w:hAnsi="標楷體"/>
          <w:b/>
          <w:spacing w:val="-4"/>
        </w:rPr>
      </w:pPr>
      <w:r w:rsidRPr="0097069A">
        <w:rPr>
          <w:rFonts w:ascii="標楷體" w:eastAsia="標楷體" w:hAnsi="標楷體" w:hint="eastAsia"/>
          <w:b/>
          <w:spacing w:val="-4"/>
        </w:rPr>
        <w:t>(五)</w:t>
      </w:r>
      <w:r>
        <w:rPr>
          <w:rFonts w:ascii="標楷體" w:eastAsia="標楷體" w:hAnsi="標楷體" w:hint="eastAsia"/>
          <w:b/>
          <w:spacing w:val="-4"/>
        </w:rPr>
        <w:t xml:space="preserve"> </w:t>
      </w:r>
      <w:r w:rsidRPr="0097069A">
        <w:rPr>
          <w:rFonts w:ascii="標楷體" w:eastAsia="標楷體" w:hAnsi="標楷體" w:hint="eastAsia"/>
          <w:b/>
          <w:spacing w:val="-4"/>
        </w:rPr>
        <w:t>協助身心障礙學生克服困難。</w:t>
      </w:r>
    </w:p>
    <w:p w:rsidR="007E4B7B" w:rsidRPr="0097069A" w:rsidRDefault="007E4B7B" w:rsidP="007E4B7B">
      <w:pPr>
        <w:spacing w:line="280" w:lineRule="exact"/>
        <w:ind w:leftChars="215" w:left="725" w:hangingChars="90" w:hanging="209"/>
        <w:jc w:val="both"/>
        <w:rPr>
          <w:rFonts w:ascii="標楷體" w:eastAsia="標楷體" w:hAnsi="標楷體"/>
          <w:b/>
          <w:spacing w:val="-4"/>
        </w:rPr>
      </w:pPr>
    </w:p>
    <w:p w:rsidR="007E4B7B" w:rsidRDefault="007E4B7B" w:rsidP="007E4B7B">
      <w:pPr>
        <w:spacing w:line="280" w:lineRule="exact"/>
        <w:jc w:val="both"/>
        <w:rPr>
          <w:rFonts w:ascii="標楷體" w:eastAsia="標楷體" w:hAnsi="標楷體"/>
          <w:b/>
        </w:rPr>
      </w:pPr>
      <w:r w:rsidRPr="0097069A">
        <w:rPr>
          <w:rFonts w:ascii="標楷體" w:eastAsia="標楷體" w:hAnsi="標楷體" w:hint="eastAsia"/>
          <w:b/>
        </w:rPr>
        <w:t>三、對象：本校身心障礙學生</w:t>
      </w:r>
    </w:p>
    <w:p w:rsidR="007E4B7B" w:rsidRPr="0097069A" w:rsidRDefault="007E4B7B" w:rsidP="007E4B7B">
      <w:pPr>
        <w:spacing w:line="280" w:lineRule="exact"/>
        <w:jc w:val="both"/>
        <w:rPr>
          <w:rFonts w:ascii="標楷體" w:eastAsia="標楷體" w:hAnsi="標楷體"/>
          <w:b/>
        </w:rPr>
      </w:pPr>
    </w:p>
    <w:p w:rsidR="007E4B7B" w:rsidRPr="0097069A" w:rsidRDefault="007E4B7B" w:rsidP="007E4B7B">
      <w:pPr>
        <w:spacing w:line="280" w:lineRule="exact"/>
        <w:jc w:val="both"/>
        <w:rPr>
          <w:rFonts w:ascii="標楷體" w:eastAsia="標楷體" w:hAnsi="標楷體"/>
          <w:b/>
        </w:rPr>
      </w:pPr>
      <w:r w:rsidRPr="0097069A">
        <w:rPr>
          <w:rFonts w:ascii="標楷體" w:eastAsia="標楷體" w:hAnsi="標楷體" w:hint="eastAsia"/>
          <w:b/>
        </w:rPr>
        <w:t>四、組織：</w:t>
      </w:r>
    </w:p>
    <w:p w:rsidR="007E4B7B" w:rsidRPr="0097069A" w:rsidRDefault="007E4B7B" w:rsidP="007E4B7B">
      <w:pPr>
        <w:spacing w:line="280" w:lineRule="exact"/>
        <w:ind w:left="396" w:firstLineChars="60" w:firstLine="144"/>
        <w:jc w:val="both"/>
        <w:rPr>
          <w:rFonts w:ascii="標楷體" w:eastAsia="標楷體" w:hAnsi="標楷體"/>
          <w:b/>
        </w:rPr>
      </w:pPr>
      <w:r w:rsidRPr="0097069A">
        <w:rPr>
          <w:rFonts w:ascii="標楷體" w:eastAsia="標楷體" w:hAnsi="標楷體" w:hint="eastAsia"/>
          <w:b/>
        </w:rPr>
        <w:t>(一)本校為推動特殊教育工作，設置特殊教育推行委員會。</w:t>
      </w:r>
    </w:p>
    <w:p w:rsidR="007E4B7B" w:rsidRPr="0097069A" w:rsidRDefault="007E4B7B" w:rsidP="007E4B7B">
      <w:pPr>
        <w:spacing w:line="280" w:lineRule="exact"/>
        <w:ind w:leftChars="225" w:left="1020" w:hangingChars="200" w:hanging="480"/>
        <w:jc w:val="both"/>
        <w:rPr>
          <w:rFonts w:ascii="標楷體" w:eastAsia="標楷體" w:hAnsi="標楷體"/>
          <w:b/>
        </w:rPr>
      </w:pPr>
      <w:r w:rsidRPr="0097069A">
        <w:rPr>
          <w:rFonts w:ascii="標楷體" w:eastAsia="標楷體" w:hAnsi="標楷體" w:hint="eastAsia"/>
          <w:b/>
        </w:rPr>
        <w:t>(二)特殊教育推行委員會由校長擔任主任委員，主任輔導</w:t>
      </w:r>
      <w:r>
        <w:rPr>
          <w:rFonts w:ascii="標楷體" w:eastAsia="標楷體" w:hAnsi="標楷體" w:hint="eastAsia"/>
          <w:b/>
        </w:rPr>
        <w:t>教師</w:t>
      </w:r>
      <w:r w:rsidRPr="0097069A">
        <w:rPr>
          <w:rFonts w:ascii="標楷體" w:eastAsia="標楷體" w:hAnsi="標楷體" w:hint="eastAsia"/>
          <w:b/>
        </w:rPr>
        <w:t>為執行秘書，並由</w:t>
      </w:r>
      <w:r w:rsidR="00C32998">
        <w:rPr>
          <w:rFonts w:ascii="標楷體" w:eastAsia="標楷體" w:hAnsi="標楷體" w:hint="eastAsia"/>
          <w:b/>
        </w:rPr>
        <w:t>相關</w:t>
      </w:r>
      <w:r w:rsidRPr="0097069A">
        <w:rPr>
          <w:rFonts w:ascii="標楷體" w:eastAsia="標楷體" w:hAnsi="標楷體" w:hint="eastAsia"/>
          <w:b/>
        </w:rPr>
        <w:t>單位主管、各科科主任、資源教師、輔導教師、班導師代表及學生家長代表共同組成。</w:t>
      </w:r>
    </w:p>
    <w:p w:rsidR="007E4B7B" w:rsidRPr="0097069A" w:rsidRDefault="007E4B7B" w:rsidP="007E4B7B">
      <w:pPr>
        <w:spacing w:line="300" w:lineRule="exact"/>
        <w:ind w:firstLineChars="200" w:firstLine="480"/>
        <w:jc w:val="both"/>
        <w:rPr>
          <w:rFonts w:ascii="標楷體" w:eastAsia="標楷體" w:hAnsi="標楷體"/>
          <w:b/>
        </w:rPr>
      </w:pPr>
    </w:p>
    <w:tbl>
      <w:tblPr>
        <w:tblW w:w="415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4"/>
        <w:gridCol w:w="4014"/>
      </w:tblGrid>
      <w:tr w:rsidR="007E4B7B" w:rsidRPr="00CC4116" w:rsidTr="00CC5EE9">
        <w:trPr>
          <w:trHeight w:val="521"/>
          <w:jc w:val="center"/>
        </w:trPr>
        <w:tc>
          <w:tcPr>
            <w:tcW w:w="5000" w:type="pct"/>
            <w:gridSpan w:val="2"/>
            <w:tcBorders>
              <w:top w:val="single" w:sz="4" w:space="0" w:color="FFFFFF"/>
              <w:left w:val="single" w:sz="4" w:space="0" w:color="FFFFFF"/>
              <w:bottom w:val="single" w:sz="4" w:space="0" w:color="FFFFFF"/>
              <w:right w:val="single" w:sz="4" w:space="0" w:color="FFFFFF"/>
            </w:tcBorders>
            <w:vAlign w:val="center"/>
          </w:tcPr>
          <w:p w:rsidR="007E4B7B" w:rsidRPr="00CC4116" w:rsidRDefault="007E4B7B" w:rsidP="00CC5EE9">
            <w:pPr>
              <w:spacing w:line="280" w:lineRule="exact"/>
              <w:ind w:left="396" w:firstLineChars="60" w:firstLine="144"/>
              <w:jc w:val="center"/>
              <w:rPr>
                <w:rFonts w:ascii="標楷體" w:eastAsia="標楷體" w:hAnsi="標楷體"/>
                <w:b/>
              </w:rPr>
            </w:pPr>
            <w:r w:rsidRPr="00CC4116">
              <w:rPr>
                <w:rFonts w:ascii="標楷體" w:eastAsia="標楷體" w:hAnsi="標楷體" w:hint="eastAsia"/>
                <w:b/>
              </w:rPr>
              <w:t>特殊教育推行委員會組織架構</w:t>
            </w:r>
          </w:p>
        </w:tc>
      </w:tr>
      <w:tr w:rsidR="007E4B7B" w:rsidRPr="00CC4116" w:rsidTr="00CC5EE9">
        <w:trPr>
          <w:trHeight w:val="355"/>
          <w:jc w:val="center"/>
        </w:trPr>
        <w:tc>
          <w:tcPr>
            <w:tcW w:w="2687" w:type="pct"/>
            <w:tcBorders>
              <w:top w:val="single" w:sz="4" w:space="0" w:color="FFFFFF"/>
              <w:left w:val="single" w:sz="4" w:space="0" w:color="FFFFFF"/>
              <w:bottom w:val="single" w:sz="4" w:space="0" w:color="auto"/>
              <w:right w:val="single" w:sz="4" w:space="0" w:color="FFFFFF"/>
            </w:tcBorders>
            <w:vAlign w:val="center"/>
          </w:tcPr>
          <w:p w:rsidR="007E4B7B" w:rsidRPr="00CC4116" w:rsidRDefault="007E4B7B" w:rsidP="00CC5EE9">
            <w:pPr>
              <w:spacing w:line="300" w:lineRule="exact"/>
              <w:ind w:firstLineChars="200" w:firstLine="480"/>
              <w:jc w:val="center"/>
              <w:rPr>
                <w:rFonts w:ascii="標楷體" w:eastAsia="標楷體" w:hAnsi="標楷體"/>
                <w:b/>
              </w:rPr>
            </w:pPr>
          </w:p>
        </w:tc>
        <w:tc>
          <w:tcPr>
            <w:tcW w:w="2313" w:type="pct"/>
            <w:tcBorders>
              <w:top w:val="single" w:sz="4" w:space="0" w:color="FFFFFF"/>
              <w:left w:val="single" w:sz="4" w:space="0" w:color="FFFFFF"/>
              <w:bottom w:val="single" w:sz="4" w:space="0" w:color="auto"/>
              <w:right w:val="single" w:sz="4" w:space="0" w:color="FFFFFF"/>
            </w:tcBorders>
            <w:vAlign w:val="center"/>
          </w:tcPr>
          <w:p w:rsidR="007E4B7B" w:rsidRPr="00CC4116" w:rsidRDefault="007E4B7B" w:rsidP="00CC5EE9">
            <w:pPr>
              <w:spacing w:line="300" w:lineRule="exact"/>
              <w:ind w:firstLineChars="200" w:firstLine="480"/>
              <w:jc w:val="center"/>
              <w:rPr>
                <w:rFonts w:ascii="標楷體" w:eastAsia="標楷體" w:hAnsi="標楷體"/>
                <w:b/>
              </w:rPr>
            </w:pPr>
          </w:p>
        </w:tc>
      </w:tr>
      <w:tr w:rsidR="007E4B7B" w:rsidRPr="00CC4116" w:rsidTr="00CC5EE9">
        <w:trPr>
          <w:trHeight w:val="523"/>
          <w:jc w:val="center"/>
        </w:trPr>
        <w:tc>
          <w:tcPr>
            <w:tcW w:w="5000" w:type="pct"/>
            <w:gridSpan w:val="2"/>
            <w:tcBorders>
              <w:bottom w:val="single" w:sz="4" w:space="0" w:color="auto"/>
            </w:tcBorders>
            <w:vAlign w:val="center"/>
          </w:tcPr>
          <w:p w:rsidR="007E4B7B" w:rsidRPr="00CC4116" w:rsidRDefault="007E4B7B" w:rsidP="00CC5EE9">
            <w:pPr>
              <w:spacing w:line="300" w:lineRule="exact"/>
              <w:ind w:firstLineChars="200" w:firstLine="480"/>
              <w:jc w:val="center"/>
              <w:rPr>
                <w:rFonts w:ascii="標楷體" w:eastAsia="標楷體" w:hAnsi="標楷體"/>
                <w:b/>
              </w:rPr>
            </w:pPr>
            <w:r w:rsidRPr="00CC4116">
              <w:rPr>
                <w:rFonts w:ascii="標楷體" w:eastAsia="標楷體" w:hAnsi="標楷體" w:hint="eastAsia"/>
                <w:b/>
              </w:rPr>
              <w:t>主任委員─校長</w:t>
            </w:r>
          </w:p>
        </w:tc>
      </w:tr>
      <w:tr w:rsidR="007E4B7B" w:rsidRPr="00CC4116" w:rsidTr="00CC5EE9">
        <w:trPr>
          <w:trHeight w:val="331"/>
          <w:jc w:val="center"/>
        </w:trPr>
        <w:tc>
          <w:tcPr>
            <w:tcW w:w="2687" w:type="pct"/>
            <w:tcBorders>
              <w:top w:val="single" w:sz="4" w:space="0" w:color="auto"/>
              <w:left w:val="single" w:sz="4" w:space="0" w:color="FFFFFF"/>
              <w:bottom w:val="single" w:sz="4" w:space="0" w:color="auto"/>
              <w:right w:val="single" w:sz="4" w:space="0" w:color="auto"/>
            </w:tcBorders>
            <w:vAlign w:val="center"/>
          </w:tcPr>
          <w:p w:rsidR="007E4B7B" w:rsidRPr="00CC4116" w:rsidRDefault="007E4B7B" w:rsidP="00CC5EE9">
            <w:pPr>
              <w:spacing w:line="300" w:lineRule="exact"/>
              <w:ind w:firstLineChars="200" w:firstLine="480"/>
              <w:jc w:val="center"/>
              <w:rPr>
                <w:rFonts w:ascii="標楷體" w:eastAsia="標楷體" w:hAnsi="標楷體"/>
                <w:b/>
              </w:rPr>
            </w:pPr>
          </w:p>
        </w:tc>
        <w:tc>
          <w:tcPr>
            <w:tcW w:w="2313" w:type="pct"/>
            <w:tcBorders>
              <w:top w:val="single" w:sz="4" w:space="0" w:color="auto"/>
              <w:left w:val="single" w:sz="4" w:space="0" w:color="auto"/>
              <w:bottom w:val="single" w:sz="4" w:space="0" w:color="auto"/>
              <w:right w:val="single" w:sz="4" w:space="0" w:color="FFFFFF"/>
            </w:tcBorders>
            <w:vAlign w:val="center"/>
          </w:tcPr>
          <w:p w:rsidR="007E4B7B" w:rsidRPr="00CC4116" w:rsidRDefault="007E4B7B" w:rsidP="00CC5EE9">
            <w:pPr>
              <w:spacing w:line="300" w:lineRule="exact"/>
              <w:ind w:firstLineChars="200" w:firstLine="480"/>
              <w:jc w:val="center"/>
              <w:rPr>
                <w:rFonts w:ascii="標楷體" w:eastAsia="標楷體" w:hAnsi="標楷體"/>
                <w:b/>
              </w:rPr>
            </w:pPr>
          </w:p>
        </w:tc>
      </w:tr>
      <w:tr w:rsidR="007E4B7B" w:rsidRPr="00CC4116" w:rsidTr="00CC5EE9">
        <w:trPr>
          <w:trHeight w:val="539"/>
          <w:jc w:val="center"/>
        </w:trPr>
        <w:tc>
          <w:tcPr>
            <w:tcW w:w="5000" w:type="pct"/>
            <w:gridSpan w:val="2"/>
            <w:tcBorders>
              <w:bottom w:val="nil"/>
            </w:tcBorders>
            <w:vAlign w:val="center"/>
          </w:tcPr>
          <w:p w:rsidR="007E4B7B" w:rsidRPr="00CC4116" w:rsidRDefault="007E4B7B" w:rsidP="00CC5EE9">
            <w:pPr>
              <w:spacing w:line="300" w:lineRule="exact"/>
              <w:ind w:firstLineChars="200" w:firstLine="480"/>
              <w:jc w:val="center"/>
              <w:rPr>
                <w:rFonts w:ascii="標楷體" w:eastAsia="標楷體" w:hAnsi="標楷體"/>
                <w:b/>
              </w:rPr>
            </w:pPr>
            <w:r w:rsidRPr="00CC4116">
              <w:rPr>
                <w:rFonts w:ascii="標楷體" w:eastAsia="標楷體" w:hAnsi="標楷體" w:hint="eastAsia"/>
                <w:b/>
              </w:rPr>
              <w:t>執行秘書─輔導主任</w:t>
            </w:r>
          </w:p>
        </w:tc>
      </w:tr>
      <w:tr w:rsidR="007E4B7B" w:rsidRPr="00CC4116" w:rsidTr="00CC5EE9">
        <w:trPr>
          <w:jc w:val="center"/>
        </w:trPr>
        <w:tc>
          <w:tcPr>
            <w:tcW w:w="2687" w:type="pct"/>
            <w:tcBorders>
              <w:top w:val="single" w:sz="4" w:space="0" w:color="auto"/>
              <w:left w:val="nil"/>
              <w:bottom w:val="single" w:sz="4" w:space="0" w:color="FFFFFF"/>
              <w:right w:val="single" w:sz="4" w:space="0" w:color="auto"/>
            </w:tcBorders>
            <w:vAlign w:val="center"/>
          </w:tcPr>
          <w:p w:rsidR="007E4B7B" w:rsidRPr="00CC4116" w:rsidRDefault="007E4B7B" w:rsidP="00CC5EE9">
            <w:pPr>
              <w:spacing w:line="300" w:lineRule="exact"/>
              <w:ind w:firstLineChars="200" w:firstLine="480"/>
              <w:jc w:val="center"/>
              <w:rPr>
                <w:rFonts w:ascii="標楷體" w:eastAsia="標楷體" w:hAnsi="標楷體"/>
                <w:b/>
              </w:rPr>
            </w:pPr>
          </w:p>
        </w:tc>
        <w:tc>
          <w:tcPr>
            <w:tcW w:w="2313" w:type="pct"/>
            <w:tcBorders>
              <w:top w:val="single" w:sz="4" w:space="0" w:color="auto"/>
              <w:left w:val="single" w:sz="4" w:space="0" w:color="auto"/>
              <w:bottom w:val="single" w:sz="4" w:space="0" w:color="FFFFFF"/>
              <w:right w:val="nil"/>
            </w:tcBorders>
            <w:vAlign w:val="center"/>
          </w:tcPr>
          <w:p w:rsidR="007E4B7B" w:rsidRPr="00CC4116" w:rsidRDefault="007E4B7B" w:rsidP="00CC5EE9">
            <w:pPr>
              <w:spacing w:line="300" w:lineRule="exact"/>
              <w:ind w:firstLineChars="200" w:firstLine="480"/>
              <w:jc w:val="center"/>
              <w:rPr>
                <w:rFonts w:ascii="標楷體" w:eastAsia="標楷體" w:hAnsi="標楷體"/>
                <w:b/>
              </w:rPr>
            </w:pPr>
          </w:p>
        </w:tc>
      </w:tr>
      <w:tr w:rsidR="007E4B7B" w:rsidRPr="00CC4116" w:rsidTr="00CC5EE9">
        <w:tblPrEx>
          <w:tblBorders>
            <w:insideH w:val="single" w:sz="4" w:space="0" w:color="auto"/>
            <w:insideV w:val="single" w:sz="4" w:space="0" w:color="auto"/>
          </w:tblBorders>
        </w:tblPrEx>
        <w:trPr>
          <w:trHeight w:val="443"/>
          <w:jc w:val="center"/>
        </w:trPr>
        <w:tc>
          <w:tcPr>
            <w:tcW w:w="5000" w:type="pct"/>
            <w:gridSpan w:val="2"/>
            <w:vAlign w:val="center"/>
          </w:tcPr>
          <w:p w:rsidR="007E4B7B" w:rsidRPr="00CC4116" w:rsidRDefault="007E4B7B" w:rsidP="00CC5EE9">
            <w:pPr>
              <w:spacing w:line="300" w:lineRule="exact"/>
              <w:ind w:firstLineChars="200" w:firstLine="480"/>
              <w:jc w:val="center"/>
              <w:rPr>
                <w:rFonts w:ascii="標楷體" w:eastAsia="標楷體" w:hAnsi="標楷體"/>
                <w:b/>
              </w:rPr>
            </w:pPr>
            <w:r w:rsidRPr="00CC4116">
              <w:rPr>
                <w:rFonts w:ascii="標楷體" w:eastAsia="標楷體" w:hAnsi="標楷體" w:hint="eastAsia"/>
                <w:b/>
              </w:rPr>
              <w:t>委                         員</w:t>
            </w:r>
          </w:p>
        </w:tc>
      </w:tr>
      <w:tr w:rsidR="007E4B7B" w:rsidRPr="00CC4116" w:rsidTr="00CC5EE9">
        <w:tblPrEx>
          <w:tblBorders>
            <w:insideH w:val="single" w:sz="4" w:space="0" w:color="auto"/>
            <w:insideV w:val="single" w:sz="4" w:space="0" w:color="auto"/>
          </w:tblBorders>
        </w:tblPrEx>
        <w:trPr>
          <w:cantSplit/>
          <w:trHeight w:val="2795"/>
          <w:jc w:val="center"/>
        </w:trPr>
        <w:tc>
          <w:tcPr>
            <w:tcW w:w="5000" w:type="pct"/>
            <w:gridSpan w:val="2"/>
            <w:textDirection w:val="tbRlV"/>
            <w:vAlign w:val="center"/>
          </w:tcPr>
          <w:p w:rsidR="007E4B7B" w:rsidRPr="00CC4116"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Pr="00CC4116">
              <w:rPr>
                <w:rFonts w:ascii="標楷體" w:eastAsia="標楷體" w:hAnsi="標楷體" w:hint="eastAsia"/>
                <w:b/>
              </w:rPr>
              <w:t>教務主任</w:t>
            </w:r>
          </w:p>
          <w:p w:rsidR="007E4B7B" w:rsidRPr="00CC4116"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Pr="00CC4116">
              <w:rPr>
                <w:rFonts w:ascii="標楷體" w:eastAsia="標楷體" w:hAnsi="標楷體" w:hint="eastAsia"/>
                <w:b/>
              </w:rPr>
              <w:t>學務主任</w:t>
            </w:r>
          </w:p>
          <w:p w:rsidR="007E4B7B" w:rsidRPr="00CC4116"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Pr="00CC4116">
              <w:rPr>
                <w:rFonts w:ascii="標楷體" w:eastAsia="標楷體" w:hAnsi="標楷體" w:hint="eastAsia"/>
                <w:b/>
              </w:rPr>
              <w:t>總務主任</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Pr="00CC4116">
              <w:rPr>
                <w:rFonts w:ascii="標楷體" w:eastAsia="標楷體" w:hAnsi="標楷體" w:hint="eastAsia"/>
                <w:b/>
              </w:rPr>
              <w:t>實習主任</w:t>
            </w:r>
          </w:p>
          <w:p w:rsidR="007E4B7B" w:rsidRPr="00CC4116"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圖書館主任</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00911FAC">
              <w:rPr>
                <w:rFonts w:ascii="標楷體" w:eastAsia="標楷體" w:hAnsi="標楷體" w:hint="eastAsia"/>
                <w:b/>
              </w:rPr>
              <w:t>進修部</w:t>
            </w:r>
            <w:r>
              <w:rPr>
                <w:rFonts w:ascii="標楷體" w:eastAsia="標楷體" w:hAnsi="標楷體" w:hint="eastAsia"/>
                <w:b/>
              </w:rPr>
              <w:t>主任</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00911FAC">
              <w:rPr>
                <w:rFonts w:ascii="標楷體" w:eastAsia="標楷體" w:hAnsi="標楷體" w:hint="eastAsia"/>
                <w:b/>
              </w:rPr>
              <w:t>應英</w:t>
            </w:r>
            <w:r>
              <w:rPr>
                <w:rFonts w:ascii="標楷體" w:eastAsia="標楷體" w:hAnsi="標楷體" w:hint="eastAsia"/>
                <w:b/>
              </w:rPr>
              <w:t>科主任</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會計科主任</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資處科主任</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國貿科主任</w:t>
            </w:r>
          </w:p>
          <w:p w:rsidR="00911FAC" w:rsidRDefault="00911FAC" w:rsidP="00CC5EE9">
            <w:pPr>
              <w:spacing w:line="300" w:lineRule="exact"/>
              <w:ind w:left="113" w:right="113"/>
              <w:jc w:val="both"/>
              <w:rPr>
                <w:rFonts w:ascii="標楷體" w:eastAsia="標楷體" w:hAnsi="標楷體"/>
                <w:b/>
              </w:rPr>
            </w:pPr>
            <w:r>
              <w:rPr>
                <w:rFonts w:ascii="標楷體" w:eastAsia="標楷體" w:hAnsi="標楷體" w:hint="eastAsia"/>
                <w:b/>
              </w:rPr>
              <w:t xml:space="preserve"> 多媒科主任</w:t>
            </w:r>
          </w:p>
          <w:p w:rsidR="00745E37" w:rsidRPr="00745E37" w:rsidRDefault="00745E37" w:rsidP="00CC5EE9">
            <w:pPr>
              <w:spacing w:line="300" w:lineRule="exact"/>
              <w:ind w:left="113" w:right="113"/>
              <w:jc w:val="both"/>
              <w:rPr>
                <w:rFonts w:ascii="標楷體" w:eastAsia="標楷體" w:hAnsi="標楷體"/>
                <w:b/>
              </w:rPr>
            </w:pPr>
            <w:r>
              <w:rPr>
                <w:rFonts w:ascii="標楷體" w:eastAsia="標楷體" w:hAnsi="標楷體" w:hint="eastAsia"/>
                <w:b/>
              </w:rPr>
              <w:t xml:space="preserve"> 教學組長</w:t>
            </w:r>
          </w:p>
          <w:p w:rsidR="007E4B7B" w:rsidRPr="00CC4116"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註冊組長</w:t>
            </w:r>
          </w:p>
          <w:p w:rsidR="007E4B7B" w:rsidRPr="00CC4116"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教師會代表</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身障</w:t>
            </w:r>
            <w:r w:rsidRPr="00CC4116">
              <w:rPr>
                <w:rFonts w:ascii="標楷體" w:eastAsia="標楷體" w:hAnsi="標楷體" w:hint="eastAsia"/>
                <w:b/>
              </w:rPr>
              <w:t>學生家長代表</w:t>
            </w:r>
          </w:p>
          <w:p w:rsidR="007E4B7B"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Pr="00CC4116">
              <w:rPr>
                <w:rFonts w:ascii="標楷體" w:eastAsia="標楷體" w:hAnsi="標楷體" w:hint="eastAsia"/>
                <w:b/>
              </w:rPr>
              <w:t>家長會代表</w:t>
            </w:r>
          </w:p>
          <w:p w:rsidR="00745E37" w:rsidRPr="00CC4116" w:rsidRDefault="00745E37"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00911FAC">
              <w:rPr>
                <w:rFonts w:ascii="標楷體" w:eastAsia="標楷體" w:hAnsi="標楷體" w:hint="eastAsia"/>
                <w:b/>
              </w:rPr>
              <w:t>普通班教師代表</w:t>
            </w:r>
          </w:p>
          <w:p w:rsidR="00745E37" w:rsidRPr="00CC4116" w:rsidRDefault="007E4B7B" w:rsidP="00CC5EE9">
            <w:pPr>
              <w:spacing w:line="300" w:lineRule="exact"/>
              <w:ind w:left="113" w:right="113"/>
              <w:jc w:val="both"/>
              <w:rPr>
                <w:rFonts w:ascii="標楷體" w:eastAsia="標楷體" w:hAnsi="標楷體"/>
                <w:b/>
              </w:rPr>
            </w:pPr>
            <w:r>
              <w:rPr>
                <w:rFonts w:ascii="標楷體" w:eastAsia="標楷體" w:hAnsi="標楷體" w:hint="eastAsia"/>
                <w:b/>
              </w:rPr>
              <w:t xml:space="preserve"> </w:t>
            </w:r>
            <w:r w:rsidR="00911FAC">
              <w:rPr>
                <w:rFonts w:ascii="標楷體" w:eastAsia="標楷體" w:hAnsi="標楷體" w:hint="eastAsia"/>
                <w:b/>
              </w:rPr>
              <w:t>進修部</w:t>
            </w:r>
            <w:r w:rsidRPr="00CC4116">
              <w:rPr>
                <w:rFonts w:ascii="標楷體" w:eastAsia="標楷體" w:hAnsi="標楷體" w:hint="eastAsia"/>
                <w:b/>
              </w:rPr>
              <w:t>輔導教師</w:t>
            </w:r>
          </w:p>
          <w:p w:rsidR="007E4B7B" w:rsidRPr="00CC4116" w:rsidRDefault="007E4B7B" w:rsidP="00CC5EE9">
            <w:pPr>
              <w:spacing w:line="300" w:lineRule="exact"/>
              <w:ind w:left="113" w:right="113"/>
              <w:jc w:val="both"/>
              <w:rPr>
                <w:rFonts w:ascii="標楷體" w:eastAsia="標楷體" w:hAnsi="標楷體"/>
                <w:b/>
              </w:rPr>
            </w:pPr>
            <w:bookmarkStart w:id="0" w:name="_GoBack"/>
            <w:r>
              <w:rPr>
                <w:rFonts w:ascii="標楷體" w:eastAsia="標楷體" w:hAnsi="標楷體" w:hint="eastAsia"/>
                <w:b/>
              </w:rPr>
              <w:t xml:space="preserve"> </w:t>
            </w:r>
            <w:r w:rsidR="00911FAC">
              <w:rPr>
                <w:rFonts w:ascii="標楷體" w:eastAsia="標楷體" w:hAnsi="標楷體" w:hint="eastAsia"/>
                <w:b/>
              </w:rPr>
              <w:t>特殊教育教師代表</w:t>
            </w:r>
            <w:bookmarkEnd w:id="0"/>
          </w:p>
        </w:tc>
      </w:tr>
    </w:tbl>
    <w:p w:rsidR="007E4B7B" w:rsidRDefault="007E4B7B" w:rsidP="007E4B7B">
      <w:pPr>
        <w:spacing w:line="300" w:lineRule="exact"/>
        <w:jc w:val="both"/>
        <w:rPr>
          <w:rFonts w:ascii="標楷體" w:eastAsia="標楷體" w:hAnsi="標楷體"/>
          <w:b/>
        </w:rPr>
      </w:pPr>
    </w:p>
    <w:p w:rsidR="007E4B7B" w:rsidRDefault="007E4B7B" w:rsidP="007E4B7B">
      <w:pPr>
        <w:spacing w:line="300" w:lineRule="exact"/>
        <w:jc w:val="both"/>
        <w:rPr>
          <w:rFonts w:ascii="標楷體" w:eastAsia="標楷體" w:hAnsi="標楷體"/>
          <w:b/>
        </w:rPr>
      </w:pPr>
    </w:p>
    <w:p w:rsidR="007E4B7B" w:rsidRDefault="007E4B7B" w:rsidP="007E4B7B">
      <w:pPr>
        <w:spacing w:line="300" w:lineRule="exact"/>
        <w:jc w:val="both"/>
        <w:rPr>
          <w:rFonts w:ascii="標楷體" w:eastAsia="標楷體" w:hAnsi="標楷體"/>
          <w:b/>
        </w:rPr>
      </w:pPr>
    </w:p>
    <w:p w:rsidR="00EF60A9" w:rsidRDefault="00EF60A9" w:rsidP="007E4B7B">
      <w:pPr>
        <w:spacing w:line="300" w:lineRule="exact"/>
        <w:jc w:val="both"/>
        <w:rPr>
          <w:rFonts w:ascii="標楷體" w:eastAsia="標楷體" w:hAnsi="標楷體"/>
          <w:b/>
        </w:rPr>
      </w:pPr>
    </w:p>
    <w:p w:rsidR="007E4B7B" w:rsidRPr="0097069A" w:rsidRDefault="007E4B7B" w:rsidP="007E4B7B">
      <w:pPr>
        <w:spacing w:line="300" w:lineRule="exact"/>
        <w:jc w:val="both"/>
        <w:rPr>
          <w:rFonts w:ascii="標楷體" w:eastAsia="標楷體" w:hAnsi="標楷體"/>
          <w:b/>
        </w:rPr>
      </w:pPr>
      <w:r w:rsidRPr="0097069A">
        <w:rPr>
          <w:rFonts w:ascii="標楷體" w:eastAsia="標楷體" w:hAnsi="標楷體" w:hint="eastAsia"/>
          <w:b/>
        </w:rPr>
        <w:t>五、實施原則</w:t>
      </w:r>
    </w:p>
    <w:p w:rsidR="007E4B7B" w:rsidRPr="0097069A" w:rsidRDefault="007E4B7B" w:rsidP="007E4B7B">
      <w:pPr>
        <w:spacing w:line="300" w:lineRule="exact"/>
        <w:ind w:leftChars="224" w:left="1076" w:hangingChars="224" w:hanging="538"/>
        <w:jc w:val="both"/>
        <w:rPr>
          <w:rFonts w:ascii="標楷體" w:eastAsia="標楷體" w:hAnsi="標楷體"/>
          <w:b/>
        </w:rPr>
      </w:pPr>
      <w:r w:rsidRPr="0097069A">
        <w:rPr>
          <w:rFonts w:ascii="標楷體" w:eastAsia="標楷體" w:hAnsi="標楷體" w:hint="eastAsia"/>
          <w:b/>
        </w:rPr>
        <w:t>(一)資源教師應隨時與各任課教師聯繫，以了解學生在學習上所遭遇的困難，以求解決之道。</w:t>
      </w:r>
    </w:p>
    <w:p w:rsidR="007E4B7B" w:rsidRPr="0097069A" w:rsidRDefault="007E4B7B" w:rsidP="007E4B7B">
      <w:pPr>
        <w:spacing w:line="300" w:lineRule="exact"/>
        <w:ind w:leftChars="225" w:left="1081" w:hangingChars="225" w:hanging="541"/>
        <w:jc w:val="both"/>
        <w:rPr>
          <w:rFonts w:ascii="標楷體" w:eastAsia="標楷體" w:hAnsi="標楷體"/>
          <w:b/>
        </w:rPr>
      </w:pPr>
      <w:r w:rsidRPr="0097069A">
        <w:rPr>
          <w:rFonts w:ascii="標楷體" w:eastAsia="標楷體" w:hAnsi="標楷體" w:hint="eastAsia"/>
          <w:b/>
        </w:rPr>
        <w:t>(二)對身心障礙學生，應視其特質及個別需要，安排學習活動，並加強培養學生之社會適應能力及生活能力。</w:t>
      </w:r>
    </w:p>
    <w:p w:rsidR="007E4B7B" w:rsidRPr="0097069A" w:rsidRDefault="007E4B7B" w:rsidP="007E4B7B">
      <w:pPr>
        <w:spacing w:line="300" w:lineRule="exact"/>
        <w:ind w:leftChars="226" w:left="1080" w:hangingChars="224" w:hanging="538"/>
        <w:jc w:val="both"/>
        <w:rPr>
          <w:rFonts w:ascii="標楷體" w:eastAsia="標楷體" w:hAnsi="標楷體"/>
          <w:b/>
        </w:rPr>
      </w:pPr>
      <w:r w:rsidRPr="0097069A">
        <w:rPr>
          <w:rFonts w:ascii="標楷體" w:eastAsia="標楷體" w:hAnsi="標楷體" w:hint="eastAsia"/>
          <w:b/>
        </w:rPr>
        <w:t>(三)輔導內容應充份考慮各類學生障礙程度、身心發展情形、學習能力等因素，而給予學生不同的個別輔導，適應其個別差異。</w:t>
      </w:r>
    </w:p>
    <w:p w:rsidR="007E4B7B" w:rsidRPr="0097069A" w:rsidRDefault="007E4B7B" w:rsidP="007E4B7B">
      <w:pPr>
        <w:spacing w:line="300" w:lineRule="exact"/>
        <w:ind w:leftChars="226" w:left="1080" w:hangingChars="224" w:hanging="538"/>
        <w:jc w:val="both"/>
        <w:rPr>
          <w:rFonts w:ascii="標楷體" w:eastAsia="標楷體" w:hAnsi="標楷體"/>
          <w:b/>
        </w:rPr>
      </w:pPr>
      <w:r w:rsidRPr="0097069A">
        <w:rPr>
          <w:rFonts w:ascii="標楷體" w:eastAsia="標楷體" w:hAnsi="標楷體" w:hint="eastAsia"/>
          <w:b/>
        </w:rPr>
        <w:t>(四)</w:t>
      </w:r>
      <w:r>
        <w:rPr>
          <w:rFonts w:ascii="標楷體" w:eastAsia="標楷體" w:hAnsi="標楷體" w:hint="eastAsia"/>
          <w:b/>
        </w:rPr>
        <w:t>因應身障學生需要，請各</w:t>
      </w:r>
      <w:r w:rsidRPr="0097069A">
        <w:rPr>
          <w:rFonts w:ascii="標楷體" w:eastAsia="標楷體" w:hAnsi="標楷體" w:hint="eastAsia"/>
          <w:b/>
        </w:rPr>
        <w:t>處</w:t>
      </w:r>
      <w:r>
        <w:rPr>
          <w:rFonts w:ascii="標楷體" w:eastAsia="標楷體" w:hAnsi="標楷體" w:hint="eastAsia"/>
          <w:b/>
        </w:rPr>
        <w:t>室</w:t>
      </w:r>
      <w:r w:rsidRPr="0097069A">
        <w:rPr>
          <w:rFonts w:ascii="標楷體" w:eastAsia="標楷體" w:hAnsi="標楷體" w:hint="eastAsia"/>
          <w:b/>
        </w:rPr>
        <w:t>配合，</w:t>
      </w:r>
      <w:r>
        <w:rPr>
          <w:rFonts w:ascii="標楷體" w:eastAsia="標楷體" w:hAnsi="標楷體" w:hint="eastAsia"/>
          <w:b/>
        </w:rPr>
        <w:t>並</w:t>
      </w:r>
      <w:r w:rsidRPr="0097069A">
        <w:rPr>
          <w:rFonts w:ascii="標楷體" w:eastAsia="標楷體" w:hAnsi="標楷體" w:hint="eastAsia"/>
          <w:b/>
        </w:rPr>
        <w:t>會同導師處理</w:t>
      </w:r>
      <w:r>
        <w:rPr>
          <w:rFonts w:ascii="標楷體" w:eastAsia="標楷體" w:hAnsi="標楷體" w:hint="eastAsia"/>
          <w:b/>
        </w:rPr>
        <w:t>，</w:t>
      </w:r>
      <w:r w:rsidRPr="0097069A">
        <w:rPr>
          <w:rFonts w:ascii="標楷體" w:eastAsia="標楷體" w:hAnsi="標楷體" w:hint="eastAsia"/>
          <w:b/>
        </w:rPr>
        <w:t>安排適</w:t>
      </w:r>
      <w:r>
        <w:rPr>
          <w:rFonts w:ascii="標楷體" w:eastAsia="標楷體" w:hAnsi="標楷體" w:hint="eastAsia"/>
          <w:b/>
        </w:rPr>
        <w:t>當學習環境</w:t>
      </w:r>
      <w:r w:rsidRPr="0097069A">
        <w:rPr>
          <w:rFonts w:ascii="標楷體" w:eastAsia="標楷體" w:hAnsi="標楷體" w:hint="eastAsia"/>
          <w:b/>
        </w:rPr>
        <w:t>。</w:t>
      </w:r>
    </w:p>
    <w:p w:rsidR="007E4B7B" w:rsidRPr="0097069A" w:rsidRDefault="007E4B7B" w:rsidP="007E4B7B">
      <w:pPr>
        <w:spacing w:line="300" w:lineRule="exact"/>
        <w:ind w:left="1080" w:hanging="540"/>
        <w:jc w:val="both"/>
        <w:rPr>
          <w:rFonts w:ascii="標楷體" w:eastAsia="標楷體" w:hAnsi="標楷體"/>
          <w:b/>
        </w:rPr>
      </w:pPr>
      <w:r w:rsidRPr="0097069A">
        <w:rPr>
          <w:rFonts w:ascii="標楷體" w:eastAsia="標楷體" w:hAnsi="標楷體" w:hint="eastAsia"/>
          <w:b/>
        </w:rPr>
        <w:t>(五)輔導老師密切與校護或相關醫師保持聯繫，注意學生身心障礙之保健與安全。</w:t>
      </w:r>
    </w:p>
    <w:p w:rsidR="007E4B7B" w:rsidRPr="0097069A" w:rsidRDefault="007E4B7B" w:rsidP="007E4B7B">
      <w:pPr>
        <w:spacing w:line="300" w:lineRule="exact"/>
        <w:ind w:left="1080" w:hanging="540"/>
        <w:jc w:val="both"/>
        <w:rPr>
          <w:rFonts w:ascii="標楷體" w:eastAsia="標楷體" w:hAnsi="標楷體"/>
          <w:b/>
        </w:rPr>
      </w:pPr>
      <w:r w:rsidRPr="0097069A">
        <w:rPr>
          <w:rFonts w:ascii="標楷體" w:eastAsia="標楷體" w:hAnsi="標楷體" w:hint="eastAsia"/>
          <w:b/>
        </w:rPr>
        <w:t>(六)導師應密切與家長保持聯繫，爭取家長的合作。</w:t>
      </w:r>
    </w:p>
    <w:p w:rsidR="007E4B7B" w:rsidRPr="0097069A" w:rsidRDefault="007E4B7B" w:rsidP="007E4B7B">
      <w:pPr>
        <w:spacing w:line="300" w:lineRule="exact"/>
        <w:ind w:left="540"/>
        <w:jc w:val="both"/>
        <w:rPr>
          <w:rFonts w:ascii="標楷體" w:eastAsia="標楷體" w:hAnsi="標楷體"/>
          <w:b/>
        </w:rPr>
      </w:pPr>
      <w:r w:rsidRPr="0097069A">
        <w:rPr>
          <w:rFonts w:ascii="標楷體" w:eastAsia="標楷體" w:hAnsi="標楷體" w:hint="eastAsia"/>
          <w:b/>
        </w:rPr>
        <w:t>(七)任課教師隨時對學生進行評估、記錄，以作為改進教學的參考。</w:t>
      </w:r>
    </w:p>
    <w:p w:rsidR="007E4B7B" w:rsidRPr="0097069A" w:rsidRDefault="007E4B7B" w:rsidP="007E4B7B">
      <w:pPr>
        <w:spacing w:line="300" w:lineRule="exact"/>
        <w:ind w:left="540"/>
        <w:jc w:val="both"/>
        <w:rPr>
          <w:rFonts w:ascii="標楷體" w:eastAsia="標楷體" w:hAnsi="標楷體"/>
          <w:b/>
        </w:rPr>
      </w:pPr>
      <w:r w:rsidRPr="0097069A">
        <w:rPr>
          <w:rFonts w:ascii="標楷體" w:eastAsia="標楷體" w:hAnsi="標楷體" w:hint="eastAsia"/>
          <w:b/>
        </w:rPr>
        <w:t>(八)相關教師應隨時與校內各單位保持聯繫，配合學校各項活動的進行。</w:t>
      </w:r>
    </w:p>
    <w:p w:rsidR="007E4B7B" w:rsidRPr="0097069A" w:rsidRDefault="007E4B7B" w:rsidP="007E4B7B">
      <w:pPr>
        <w:spacing w:line="300" w:lineRule="exact"/>
        <w:ind w:left="540"/>
        <w:jc w:val="both"/>
        <w:rPr>
          <w:rFonts w:ascii="標楷體" w:eastAsia="標楷體" w:hAnsi="標楷體"/>
          <w:b/>
        </w:rPr>
      </w:pPr>
      <w:r w:rsidRPr="0097069A">
        <w:rPr>
          <w:rFonts w:ascii="標楷體" w:eastAsia="標楷體" w:hAnsi="標楷體" w:hint="eastAsia"/>
          <w:b/>
        </w:rPr>
        <w:t>(九)任課教師應分工合作、密切配合，擬定教學計畫，彼此互相觀摩，舉辦個案研討會等。</w:t>
      </w:r>
    </w:p>
    <w:p w:rsidR="007E4B7B" w:rsidRPr="0097069A" w:rsidRDefault="007E4B7B" w:rsidP="007E4B7B">
      <w:pPr>
        <w:spacing w:line="300" w:lineRule="exact"/>
        <w:ind w:leftChars="224" w:left="1033" w:hangingChars="206" w:hanging="495"/>
        <w:jc w:val="both"/>
        <w:rPr>
          <w:rFonts w:ascii="標楷體" w:eastAsia="標楷體" w:hAnsi="標楷體"/>
          <w:b/>
        </w:rPr>
      </w:pPr>
      <w:r w:rsidRPr="0097069A">
        <w:rPr>
          <w:rFonts w:ascii="標楷體" w:eastAsia="標楷體" w:hAnsi="標楷體" w:hint="eastAsia"/>
          <w:b/>
        </w:rPr>
        <w:t>(十)鼓勵學生多與他人溝通，培養其主動參與之精神。</w:t>
      </w:r>
    </w:p>
    <w:p w:rsidR="007E4B7B" w:rsidRPr="0097069A" w:rsidRDefault="007E4B7B" w:rsidP="007E4B7B">
      <w:pPr>
        <w:spacing w:line="300" w:lineRule="exact"/>
        <w:ind w:left="540"/>
        <w:jc w:val="both"/>
        <w:rPr>
          <w:rFonts w:ascii="標楷體" w:eastAsia="標楷體" w:hAnsi="標楷體"/>
          <w:b/>
        </w:rPr>
      </w:pPr>
      <w:r w:rsidRPr="0097069A">
        <w:rPr>
          <w:rFonts w:ascii="標楷體" w:eastAsia="標楷體" w:hAnsi="標楷體" w:hint="eastAsia"/>
          <w:b/>
        </w:rPr>
        <w:t>(十一)建立學校特殊教育支援體系，推動特殊教育工作，發揮安置、教學輔導轉銜服務功能。</w:t>
      </w:r>
    </w:p>
    <w:p w:rsidR="007E4B7B" w:rsidRPr="0097069A" w:rsidRDefault="007E4B7B" w:rsidP="007E4B7B">
      <w:pPr>
        <w:spacing w:line="300" w:lineRule="exact"/>
        <w:ind w:left="480" w:firstLineChars="200" w:firstLine="480"/>
        <w:jc w:val="both"/>
        <w:rPr>
          <w:rFonts w:ascii="標楷體" w:eastAsia="標楷體" w:hAnsi="標楷體"/>
          <w:b/>
        </w:rPr>
      </w:pPr>
    </w:p>
    <w:p w:rsidR="007E4B7B" w:rsidRPr="0097069A" w:rsidRDefault="007E4B7B" w:rsidP="007E4B7B">
      <w:pPr>
        <w:spacing w:line="300" w:lineRule="exact"/>
        <w:jc w:val="both"/>
        <w:rPr>
          <w:rFonts w:ascii="標楷體" w:eastAsia="標楷體" w:hAnsi="標楷體"/>
          <w:b/>
        </w:rPr>
      </w:pPr>
      <w:r w:rsidRPr="0097069A">
        <w:rPr>
          <w:rFonts w:ascii="標楷體" w:eastAsia="標楷體" w:hAnsi="標楷體" w:hint="eastAsia"/>
          <w:b/>
        </w:rPr>
        <w:t>六、實施方式：</w:t>
      </w:r>
    </w:p>
    <w:p w:rsidR="007E4B7B" w:rsidRPr="004C61D4" w:rsidRDefault="007E4B7B" w:rsidP="007E4B7B">
      <w:pPr>
        <w:tabs>
          <w:tab w:val="left" w:pos="1022"/>
        </w:tabs>
        <w:spacing w:line="300" w:lineRule="exact"/>
        <w:ind w:leftChars="251" w:left="1020" w:hangingChars="174" w:hanging="418"/>
        <w:jc w:val="both"/>
        <w:rPr>
          <w:rFonts w:ascii="標楷體" w:eastAsia="標楷體" w:hAnsi="標楷體"/>
          <w:b/>
        </w:rPr>
      </w:pPr>
      <w:r w:rsidRPr="0097069A">
        <w:rPr>
          <w:rFonts w:ascii="標楷體" w:eastAsia="標楷體" w:hAnsi="標楷體" w:hint="eastAsia"/>
          <w:b/>
        </w:rPr>
        <w:t>(一)始業輔導：對於新入學之身心障礙學生，於開學兩週內安排專業教師、輔導老師、義工或工讀</w:t>
      </w:r>
      <w:r w:rsidRPr="004C61D4">
        <w:rPr>
          <w:rFonts w:ascii="標楷體" w:eastAsia="標楷體" w:hAnsi="標楷體" w:hint="eastAsia"/>
          <w:b/>
        </w:rPr>
        <w:t>同學，並舉行特殊學生親師座談會，實施生活輔導及學業輔導。</w:t>
      </w:r>
    </w:p>
    <w:p w:rsidR="007E4B7B" w:rsidRPr="004C61D4" w:rsidRDefault="007E4B7B" w:rsidP="007E4B7B">
      <w:pPr>
        <w:tabs>
          <w:tab w:val="left" w:pos="1022"/>
        </w:tabs>
        <w:spacing w:line="300" w:lineRule="exact"/>
        <w:ind w:leftChars="251" w:left="1020" w:hangingChars="174" w:hanging="418"/>
        <w:jc w:val="both"/>
        <w:rPr>
          <w:rFonts w:ascii="標楷體" w:eastAsia="標楷體" w:hAnsi="標楷體"/>
          <w:b/>
        </w:rPr>
      </w:pPr>
      <w:r w:rsidRPr="004C61D4">
        <w:rPr>
          <w:rFonts w:ascii="標楷體" w:eastAsia="標楷體" w:hAnsi="標楷體" w:hint="eastAsia"/>
          <w:b/>
        </w:rPr>
        <w:t>(二)個別與團體輔導：提供場地聘請輔導、心理諮商人員或任課教師，排定輪值表，</w:t>
      </w:r>
      <w:r w:rsidRPr="004C61D4">
        <w:rPr>
          <w:rFonts w:ascii="標楷體" w:eastAsia="標楷體" w:hAnsi="標楷體" w:hint="eastAsia"/>
          <w:b/>
          <w:u w:val="single"/>
        </w:rPr>
        <w:t>刪</w:t>
      </w:r>
      <w:r w:rsidRPr="004C61D4">
        <w:rPr>
          <w:rFonts w:ascii="標楷體" w:eastAsia="標楷體" w:hAnsi="標楷體" w:hint="eastAsia"/>
          <w:b/>
        </w:rPr>
        <w:t>依學生個別差異、事實需要及問題類別採定時或不定時之個別或團體輔導方式，予以必要之協助。</w:t>
      </w:r>
    </w:p>
    <w:p w:rsidR="007E4B7B" w:rsidRPr="004C61D4" w:rsidRDefault="007E4B7B" w:rsidP="007E4B7B">
      <w:pPr>
        <w:tabs>
          <w:tab w:val="left" w:pos="1022"/>
        </w:tabs>
        <w:spacing w:line="300" w:lineRule="exact"/>
        <w:ind w:leftChars="251" w:left="1020" w:hangingChars="174" w:hanging="418"/>
        <w:jc w:val="both"/>
        <w:rPr>
          <w:rFonts w:ascii="標楷體" w:eastAsia="標楷體" w:hAnsi="標楷體"/>
          <w:b/>
        </w:rPr>
      </w:pPr>
      <w:r w:rsidRPr="004C61D4">
        <w:rPr>
          <w:rFonts w:ascii="標楷體" w:eastAsia="標楷體" w:hAnsi="標楷體" w:hint="eastAsia"/>
          <w:b/>
        </w:rPr>
        <w:t>(三)社團與義工制度：運用啟明、啟聰、會心社等</w:t>
      </w:r>
      <w:r w:rsidRPr="004C61D4">
        <w:rPr>
          <w:rFonts w:ascii="標楷體" w:eastAsia="標楷體" w:hAnsi="標楷體" w:hint="eastAsia"/>
          <w:b/>
          <w:u w:val="single"/>
        </w:rPr>
        <w:t>刪</w:t>
      </w:r>
      <w:r w:rsidRPr="004C61D4">
        <w:rPr>
          <w:rFonts w:ascii="標楷體" w:eastAsia="標楷體" w:hAnsi="標楷體" w:hint="eastAsia"/>
          <w:b/>
        </w:rPr>
        <w:t>特殊教育性質之機構社團或由具有服務熱忱之同學中，選派專人輔導身心障礙學生學習(如手語、翻譯、點字、讀報、錄音等工作)或成立義工制度，遴選優秀義工協助身心障礙學生克服課業及生活上之問題。</w:t>
      </w:r>
    </w:p>
    <w:p w:rsidR="007E4B7B" w:rsidRPr="0097069A" w:rsidRDefault="007E4B7B" w:rsidP="007E4B7B">
      <w:pPr>
        <w:tabs>
          <w:tab w:val="left" w:pos="1022"/>
        </w:tabs>
        <w:spacing w:line="300" w:lineRule="exact"/>
        <w:ind w:leftChars="251" w:left="1020" w:hangingChars="174" w:hanging="418"/>
        <w:jc w:val="both"/>
        <w:rPr>
          <w:rFonts w:ascii="標楷體" w:eastAsia="標楷體" w:hAnsi="標楷體"/>
          <w:b/>
        </w:rPr>
      </w:pPr>
      <w:r w:rsidRPr="0097069A">
        <w:rPr>
          <w:rFonts w:ascii="標楷體" w:eastAsia="標楷體" w:hAnsi="標楷體" w:hint="eastAsia"/>
          <w:b/>
        </w:rPr>
        <w:t>(四)研習營與自強活動：利用假期舉辦或鼓勵參加各類成長營，以提倡正當休閒活動促進身心健康外，安排參加各類成長營與研習活動，拓展人際關係，習得一技之長。</w:t>
      </w:r>
    </w:p>
    <w:p w:rsidR="007E4B7B" w:rsidRPr="0097069A" w:rsidRDefault="007E4B7B" w:rsidP="007E4B7B">
      <w:pPr>
        <w:tabs>
          <w:tab w:val="left" w:pos="1022"/>
        </w:tabs>
        <w:spacing w:line="300" w:lineRule="exact"/>
        <w:ind w:leftChars="251" w:left="1020" w:hangingChars="174" w:hanging="418"/>
        <w:jc w:val="both"/>
        <w:rPr>
          <w:rFonts w:ascii="標楷體" w:eastAsia="標楷體" w:hAnsi="標楷體"/>
          <w:b/>
        </w:rPr>
      </w:pPr>
      <w:r w:rsidRPr="0097069A">
        <w:rPr>
          <w:rFonts w:ascii="標楷體" w:eastAsia="標楷體" w:hAnsi="標楷體" w:hint="eastAsia"/>
          <w:b/>
        </w:rPr>
        <w:t>(五)座談：藉由師生、家長、親師等座談，溝通觀念，了解問題，以達解決困難之目的。</w:t>
      </w:r>
    </w:p>
    <w:p w:rsidR="007E4B7B" w:rsidRPr="0097069A" w:rsidRDefault="007E4B7B" w:rsidP="007E4B7B">
      <w:pPr>
        <w:tabs>
          <w:tab w:val="left" w:pos="1022"/>
        </w:tabs>
        <w:spacing w:line="300" w:lineRule="exact"/>
        <w:ind w:leftChars="251" w:left="1020" w:hangingChars="174" w:hanging="418"/>
        <w:jc w:val="both"/>
        <w:rPr>
          <w:rFonts w:ascii="標楷體" w:eastAsia="標楷體" w:hAnsi="標楷體"/>
          <w:b/>
        </w:rPr>
      </w:pPr>
      <w:r w:rsidRPr="0097069A">
        <w:rPr>
          <w:rFonts w:ascii="標楷體" w:eastAsia="標楷體" w:hAnsi="標楷體" w:hint="eastAsia"/>
          <w:b/>
        </w:rPr>
        <w:t>(六)個案輔導紀錄：除依據個別化教育計畫，建立身心障礙學生完整之基本資料外，並於每次輔導過後，詳載個別輔導紀錄，以提供進一步協助與適切輔導之依據。</w:t>
      </w:r>
    </w:p>
    <w:p w:rsidR="007E4B7B" w:rsidRDefault="007E4B7B" w:rsidP="001E7551">
      <w:pPr>
        <w:tabs>
          <w:tab w:val="left" w:pos="1064"/>
        </w:tabs>
        <w:spacing w:line="300" w:lineRule="exact"/>
        <w:ind w:leftChars="256" w:left="1018" w:hangingChars="168" w:hanging="404"/>
        <w:jc w:val="both"/>
        <w:rPr>
          <w:rFonts w:ascii="標楷體" w:eastAsia="標楷體" w:hAnsi="標楷體"/>
          <w:b/>
        </w:rPr>
      </w:pPr>
      <w:r w:rsidRPr="0097069A">
        <w:rPr>
          <w:rFonts w:ascii="標楷體" w:eastAsia="標楷體" w:hAnsi="標楷體" w:hint="eastAsia"/>
          <w:b/>
        </w:rPr>
        <w:t>(七)轉銜輔導：對於即將畢業之身心障礙學生，就其需求，安排適切的轉銜輔導。</w:t>
      </w:r>
    </w:p>
    <w:p w:rsidR="007E4B7B" w:rsidRPr="0097069A" w:rsidRDefault="007E4B7B" w:rsidP="007E4B7B">
      <w:pPr>
        <w:tabs>
          <w:tab w:val="left" w:pos="1064"/>
        </w:tabs>
        <w:spacing w:line="300" w:lineRule="exact"/>
        <w:ind w:leftChars="256" w:left="1018" w:hangingChars="168" w:hanging="404"/>
        <w:jc w:val="both"/>
        <w:rPr>
          <w:rFonts w:ascii="標楷體" w:eastAsia="標楷體" w:hAnsi="標楷體"/>
          <w:b/>
        </w:rPr>
      </w:pPr>
    </w:p>
    <w:p w:rsidR="007E4B7B" w:rsidRPr="0097069A" w:rsidRDefault="007E4B7B" w:rsidP="007E4B7B">
      <w:pPr>
        <w:spacing w:line="300" w:lineRule="exact"/>
        <w:jc w:val="both"/>
        <w:rPr>
          <w:rFonts w:ascii="標楷體" w:eastAsia="標楷體" w:hAnsi="標楷體"/>
          <w:b/>
        </w:rPr>
      </w:pPr>
      <w:r w:rsidRPr="0097069A">
        <w:rPr>
          <w:rFonts w:ascii="標楷體" w:eastAsia="標楷體" w:hAnsi="標楷體" w:hint="eastAsia"/>
          <w:b/>
        </w:rPr>
        <w:t>七、共同工作與職掌</w:t>
      </w:r>
    </w:p>
    <w:p w:rsidR="007E4B7B" w:rsidRPr="0097069A" w:rsidRDefault="007E4B7B" w:rsidP="007E4B7B">
      <w:pPr>
        <w:spacing w:line="300" w:lineRule="exact"/>
        <w:ind w:left="480"/>
        <w:jc w:val="both"/>
        <w:rPr>
          <w:rFonts w:ascii="標楷體" w:eastAsia="標楷體" w:hAnsi="標楷體"/>
          <w:b/>
        </w:rPr>
      </w:pPr>
      <w:r w:rsidRPr="0097069A">
        <w:rPr>
          <w:rFonts w:ascii="標楷體" w:eastAsia="標楷體" w:hAnsi="標楷體" w:hint="eastAsia"/>
          <w:b/>
        </w:rPr>
        <w:t>（一）、共同工作：</w:t>
      </w:r>
    </w:p>
    <w:p w:rsidR="007E4B7B" w:rsidRPr="0097069A" w:rsidRDefault="007E4B7B" w:rsidP="007E4B7B">
      <w:pPr>
        <w:spacing w:line="300" w:lineRule="exact"/>
        <w:ind w:leftChars="374" w:left="1799" w:hangingChars="375" w:hanging="901"/>
        <w:jc w:val="both"/>
        <w:rPr>
          <w:rFonts w:ascii="標楷體" w:eastAsia="標楷體" w:hAnsi="標楷體"/>
          <w:b/>
        </w:rPr>
      </w:pPr>
      <w:r w:rsidRPr="0097069A">
        <w:rPr>
          <w:rFonts w:ascii="標楷體" w:eastAsia="標楷體" w:hAnsi="標楷體" w:hint="eastAsia"/>
          <w:b/>
        </w:rPr>
        <w:t>1.負責推動學校特殊教育工作。</w:t>
      </w:r>
    </w:p>
    <w:p w:rsidR="007E4B7B" w:rsidRPr="0097069A" w:rsidRDefault="007E4B7B" w:rsidP="007E4B7B">
      <w:pPr>
        <w:spacing w:line="300" w:lineRule="exact"/>
        <w:ind w:leftChars="374" w:left="1979" w:hangingChars="450" w:hanging="1081"/>
        <w:jc w:val="both"/>
        <w:rPr>
          <w:rFonts w:ascii="標楷體" w:eastAsia="標楷體" w:hAnsi="標楷體"/>
          <w:b/>
        </w:rPr>
      </w:pPr>
      <w:r w:rsidRPr="0097069A">
        <w:rPr>
          <w:rFonts w:ascii="標楷體" w:eastAsia="標楷體" w:hAnsi="標楷體" w:hint="eastAsia"/>
          <w:b/>
        </w:rPr>
        <w:t>2.建立學校特殊教育支援系統。</w:t>
      </w:r>
    </w:p>
    <w:p w:rsidR="007E4B7B" w:rsidRPr="0097069A" w:rsidRDefault="007E4B7B" w:rsidP="007E4B7B">
      <w:pPr>
        <w:spacing w:line="300" w:lineRule="exact"/>
        <w:ind w:leftChars="374" w:left="1979" w:hangingChars="450" w:hanging="1081"/>
        <w:jc w:val="both"/>
        <w:rPr>
          <w:rFonts w:ascii="標楷體" w:eastAsia="標楷體" w:hAnsi="標楷體"/>
          <w:b/>
        </w:rPr>
      </w:pPr>
      <w:r w:rsidRPr="0097069A">
        <w:rPr>
          <w:rFonts w:ascii="標楷體" w:eastAsia="標楷體" w:hAnsi="標楷體" w:hint="eastAsia"/>
          <w:b/>
        </w:rPr>
        <w:t>3.召開安置會議提供身心障礙學生轉銜服務。</w:t>
      </w:r>
    </w:p>
    <w:p w:rsidR="007E4B7B" w:rsidRPr="0097069A" w:rsidRDefault="007E4B7B" w:rsidP="007E4B7B">
      <w:pPr>
        <w:spacing w:line="300" w:lineRule="exact"/>
        <w:ind w:leftChars="374" w:left="1979" w:hangingChars="450" w:hanging="1081"/>
        <w:jc w:val="both"/>
        <w:rPr>
          <w:rFonts w:ascii="標楷體" w:eastAsia="標楷體" w:hAnsi="標楷體"/>
          <w:b/>
        </w:rPr>
      </w:pPr>
      <w:r w:rsidRPr="0097069A">
        <w:rPr>
          <w:rFonts w:ascii="標楷體" w:eastAsia="標楷體" w:hAnsi="標楷體" w:hint="eastAsia"/>
          <w:b/>
        </w:rPr>
        <w:t>4.協助處理身心障礙學生申訴案件。</w:t>
      </w:r>
    </w:p>
    <w:p w:rsidR="007E4B7B" w:rsidRPr="0097069A" w:rsidRDefault="007E4B7B" w:rsidP="007E4B7B">
      <w:pPr>
        <w:spacing w:line="300" w:lineRule="exact"/>
        <w:ind w:leftChars="374" w:left="1979" w:hangingChars="450" w:hanging="1081"/>
        <w:jc w:val="both"/>
        <w:rPr>
          <w:rFonts w:ascii="標楷體" w:eastAsia="標楷體" w:hAnsi="標楷體"/>
          <w:b/>
        </w:rPr>
      </w:pPr>
      <w:r w:rsidRPr="0097069A">
        <w:rPr>
          <w:rFonts w:ascii="標楷體" w:eastAsia="標楷體" w:hAnsi="標楷體" w:hint="eastAsia"/>
          <w:b/>
        </w:rPr>
        <w:t>5.規劃教師特殊教育專業知能研習。</w:t>
      </w:r>
    </w:p>
    <w:p w:rsidR="007E4B7B" w:rsidRDefault="007E4B7B" w:rsidP="007E4B7B">
      <w:pPr>
        <w:spacing w:line="300" w:lineRule="exact"/>
        <w:ind w:leftChars="374" w:left="1979" w:hangingChars="450" w:hanging="1081"/>
        <w:jc w:val="both"/>
        <w:rPr>
          <w:rFonts w:ascii="標楷體" w:eastAsia="標楷體" w:hAnsi="標楷體"/>
          <w:b/>
        </w:rPr>
      </w:pPr>
      <w:r w:rsidRPr="0097069A">
        <w:rPr>
          <w:rFonts w:ascii="標楷體" w:eastAsia="標楷體" w:hAnsi="標楷體" w:hint="eastAsia"/>
          <w:b/>
        </w:rPr>
        <w:t>6.辦理校內特殊教育宣傳活動等。</w:t>
      </w:r>
      <w:r w:rsidRPr="0097069A">
        <w:rPr>
          <w:rFonts w:ascii="標楷體" w:eastAsia="標楷體" w:hAnsi="標楷體"/>
          <w:b/>
        </w:rPr>
        <w:t>’</w:t>
      </w:r>
    </w:p>
    <w:p w:rsidR="001E7551" w:rsidRPr="0097069A" w:rsidRDefault="001E7551" w:rsidP="007E4B7B">
      <w:pPr>
        <w:spacing w:line="300" w:lineRule="exact"/>
        <w:ind w:leftChars="374" w:left="1979" w:hangingChars="450" w:hanging="1081"/>
        <w:jc w:val="both"/>
        <w:rPr>
          <w:rFonts w:ascii="標楷體" w:eastAsia="標楷體" w:hAnsi="標楷體"/>
          <w:b/>
        </w:rPr>
      </w:pPr>
    </w:p>
    <w:p w:rsidR="007E4B7B" w:rsidRPr="0097069A" w:rsidRDefault="007E4B7B" w:rsidP="007E4B7B">
      <w:pPr>
        <w:spacing w:line="300" w:lineRule="exact"/>
        <w:jc w:val="both"/>
        <w:rPr>
          <w:rFonts w:ascii="標楷體" w:eastAsia="標楷體" w:hAnsi="標楷體"/>
          <w:b/>
        </w:rPr>
      </w:pPr>
      <w:r w:rsidRPr="0097069A">
        <w:rPr>
          <w:rFonts w:ascii="標楷體" w:eastAsia="標楷體" w:hAnsi="標楷體" w:hint="eastAsia"/>
          <w:b/>
        </w:rPr>
        <w:t xml:space="preserve">    （二）、職掌</w:t>
      </w:r>
    </w:p>
    <w:tbl>
      <w:tblPr>
        <w:tblpPr w:leftFromText="180" w:rightFromText="180" w:vertAnchor="text" w:tblpX="7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8191"/>
      </w:tblGrid>
      <w:tr w:rsidR="007E4B7B" w:rsidRPr="00CC4116" w:rsidTr="007E4B7B">
        <w:tc>
          <w:tcPr>
            <w:tcW w:w="1556" w:type="dxa"/>
          </w:tcPr>
          <w:p w:rsidR="007E4B7B" w:rsidRPr="00CC4116" w:rsidRDefault="007E4B7B" w:rsidP="00CC5EE9">
            <w:pPr>
              <w:spacing w:line="300" w:lineRule="exact"/>
              <w:jc w:val="distribute"/>
              <w:rPr>
                <w:rFonts w:ascii="標楷體" w:eastAsia="標楷體" w:hAnsi="標楷體"/>
                <w:b/>
              </w:rPr>
            </w:pPr>
            <w:r w:rsidRPr="00CC4116">
              <w:rPr>
                <w:rFonts w:ascii="標楷體" w:eastAsia="標楷體" w:hAnsi="標楷體" w:hint="eastAsia"/>
                <w:b/>
              </w:rPr>
              <w:t>人員</w:t>
            </w:r>
          </w:p>
        </w:tc>
        <w:tc>
          <w:tcPr>
            <w:tcW w:w="8191" w:type="dxa"/>
          </w:tcPr>
          <w:p w:rsidR="007E4B7B" w:rsidRPr="00CC4116" w:rsidRDefault="007E4B7B" w:rsidP="00CC5EE9">
            <w:pPr>
              <w:spacing w:line="300" w:lineRule="exact"/>
              <w:ind w:firstLineChars="200" w:firstLine="480"/>
              <w:jc w:val="both"/>
              <w:rPr>
                <w:rFonts w:ascii="標楷體" w:eastAsia="標楷體" w:hAnsi="標楷體"/>
                <w:b/>
              </w:rPr>
            </w:pPr>
            <w:r w:rsidRPr="00CC4116">
              <w:rPr>
                <w:rFonts w:ascii="標楷體" w:eastAsia="標楷體" w:hAnsi="標楷體" w:hint="eastAsia"/>
                <w:b/>
              </w:rPr>
              <w:t>職      掌</w:t>
            </w:r>
          </w:p>
        </w:tc>
      </w:tr>
      <w:tr w:rsidR="007E4B7B" w:rsidRPr="004C61D4" w:rsidTr="007E4B7B">
        <w:trPr>
          <w:trHeight w:val="1229"/>
        </w:trPr>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校長</w:t>
            </w:r>
          </w:p>
        </w:tc>
        <w:tc>
          <w:tcPr>
            <w:tcW w:w="8191" w:type="dxa"/>
          </w:tcPr>
          <w:p w:rsidR="007E4B7B" w:rsidRPr="004C61D4" w:rsidRDefault="007E4B7B" w:rsidP="00CC5EE9">
            <w:pPr>
              <w:spacing w:line="300" w:lineRule="exact"/>
              <w:ind w:left="305" w:hangingChars="127" w:hanging="305"/>
              <w:jc w:val="both"/>
              <w:rPr>
                <w:rFonts w:ascii="標楷體" w:eastAsia="標楷體" w:hAnsi="標楷體"/>
                <w:b/>
              </w:rPr>
            </w:pPr>
            <w:r w:rsidRPr="004C61D4">
              <w:rPr>
                <w:rFonts w:ascii="標楷體" w:eastAsia="標楷體" w:hAnsi="標楷體" w:hint="eastAsia"/>
                <w:b/>
              </w:rPr>
              <w:t>1.審核特殊教育之各項工作計畫，協調各有關人員，承辦各項相關業務。</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2.召開特教推行委員會委員會議，協調各有關人員。</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3.聘請特教專業教師，落實特殊教育之理念。</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4.辦理特教機構之聯繫合作事宜。</w:t>
            </w:r>
          </w:p>
        </w:tc>
      </w:tr>
      <w:tr w:rsidR="007E4B7B" w:rsidRPr="004C61D4" w:rsidTr="007E4B7B">
        <w:trPr>
          <w:trHeight w:val="282"/>
        </w:trPr>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秘書</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1.協助協調各處室間的事務。</w:t>
            </w:r>
            <w:r w:rsidRPr="004C61D4">
              <w:rPr>
                <w:rFonts w:ascii="標楷體" w:eastAsia="標楷體" w:hAnsi="標楷體" w:hint="eastAsia"/>
                <w:b/>
                <w:u w:val="single"/>
              </w:rPr>
              <w:t>刪</w:t>
            </w:r>
          </w:p>
        </w:tc>
      </w:tr>
      <w:tr w:rsidR="007E4B7B" w:rsidRPr="004C61D4" w:rsidTr="007E4B7B">
        <w:trPr>
          <w:trHeight w:val="1541"/>
        </w:trPr>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lastRenderedPageBreak/>
              <w:t>教務處</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1.協助身心障礙學生之班級、課程安排。</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2.提供並安排適合任教之任課教師。</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3.身心障礙學生之成績處理與登錄。</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4.提供各項教具、視聽器材和特別教室予身心障礙學生使用。</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5.評鑑教學績效，並提供改進方法。</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學務處</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1.協助遴選具有特教理念之導師來接納身心障礙學生。</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2.身心障礙學生出缺席之管理及獎懲記錄。</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3.協助辦理身心障礙生校內外各項活動。</w:t>
            </w:r>
          </w:p>
          <w:p w:rsidR="007E4B7B" w:rsidRPr="004C61D4" w:rsidRDefault="007E4B7B" w:rsidP="00CC5EE9">
            <w:pPr>
              <w:spacing w:line="300" w:lineRule="exact"/>
              <w:ind w:left="305" w:hangingChars="127" w:hanging="305"/>
              <w:jc w:val="both"/>
              <w:rPr>
                <w:rFonts w:ascii="標楷體" w:eastAsia="標楷體" w:hAnsi="標楷體"/>
                <w:b/>
              </w:rPr>
            </w:pPr>
            <w:r w:rsidRPr="004C61D4">
              <w:rPr>
                <w:rFonts w:ascii="標楷體" w:eastAsia="標楷體" w:hAnsi="標楷體" w:hint="eastAsia"/>
                <w:b/>
              </w:rPr>
              <w:t>4.鼓勵身心障礙生參與社團擔任志工，輔導身心障礙學生增加同儕互動。</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5.參與身心障礙學生各項會議，提供專業諮詢，協助輔導。</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總務處</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1.改善校內設施，建立無障礙學習環境。</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2.提供適當地點辦理特殊教學。</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3.協助特教各項設施之規劃、採購與維修。</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4.特教設備及財產之登記與報銷。</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實習處</w:t>
            </w:r>
          </w:p>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及</w:t>
            </w:r>
          </w:p>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各科主任</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1.協助一、二年級身心障礙學生職場參觀及見習。</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2.協助三年級身心障礙學生校外實習。</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3.開發實習職場。</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4.提供身心障礙畢業學生就業機會。</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w:t>
            </w:r>
            <w:r w:rsidRPr="004C61D4">
              <w:rPr>
                <w:rFonts w:ascii="標楷體" w:eastAsia="標楷體" w:hAnsi="標楷體" w:hint="eastAsia"/>
                <w:b/>
                <w:u w:val="single"/>
              </w:rPr>
              <w:t>協助12年就學安置學生適性選科。刪</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5.協助身障生特殊需要，改善其學習環境與增加相關資源。</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圖書館</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1.鼓勵身心障礙學生參予各項圖書活動。</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2.支援提供多媒體教材。</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3.協助特殊教育宣傳工作，落實〝有愛無礙〞的學習環境。</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人事室</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1.協助特教人員的編制、開缺與招聘事務。</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2.提供特教教師進修資訊。</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3.鼓勵或表揚表現優異之特教教師及行政人員。</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4.協助特教教師晉用，並辦理特教津貼及輔導教師費等事宜。</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5.其他相關事項。</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進修學校</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1.協助進修學校身心障礙學生學習環境之需要。</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主計室</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1.協助特教年度預算之編列。</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2.執行特教經費專款專用。</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教官室</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1.建立學生良好的行為及紀律。</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2.協助導師處理學生行為問題。</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輔導室</w:t>
            </w:r>
          </w:p>
          <w:p w:rsidR="007E4B7B" w:rsidRPr="004C61D4" w:rsidRDefault="007E4B7B" w:rsidP="00CC5EE9">
            <w:pPr>
              <w:spacing w:line="300" w:lineRule="exact"/>
              <w:jc w:val="distribute"/>
              <w:rPr>
                <w:rFonts w:ascii="標楷體" w:eastAsia="標楷體" w:hAnsi="標楷體"/>
                <w:b/>
              </w:rPr>
            </w:pPr>
          </w:p>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(輔導老師)</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1.推動身心障礙學生輔導工作計畫。</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2.行事曆之擬定。</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3.各項會議之籌備及召開。</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4.參與身心障礙學生之個案研討會議，提供諮詢輔導技巧。</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5.安排認輔教師協助學生輔導事宜。</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6.內部工作之協調聯繫。</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7.出席上級指派之各項會議。</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8.與行政單位、及一般教師之協調工作。</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9.與其它特教單位之工作聯繫。</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10.教師研習及公差人員之遴選。</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11.聯繫醫療機構並尋求支援。</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12.特教預算的編列及執行。</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13.新生入學各項活動之籌劃與執行。</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14.學生各項獎助學金、補助之辦理。</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資源</w:t>
            </w:r>
          </w:p>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教師</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1.接受轉介及診斷鑑定工作。</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2.擬訂個別教育計畫、以利實施教學與評量。</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3.加強生活輔導及心理輔導。</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lastRenderedPageBreak/>
              <w:t>4.協同教師自編教材及自製教具。</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5.畢業生的追蹤輔導。</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6.建立學生個案資料。</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7.建立學生轉銜各項資料。</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8.提供畢業生各項所需轉銜資料。</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lastRenderedPageBreak/>
              <w:t>導師</w:t>
            </w:r>
          </w:p>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及</w:t>
            </w:r>
          </w:p>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一般教師</w:t>
            </w:r>
          </w:p>
        </w:tc>
        <w:tc>
          <w:tcPr>
            <w:tcW w:w="8191" w:type="dxa"/>
          </w:tcPr>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1.無條件接納並輔導身心障礙學生。</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2.安排合適的座位以利學生學習。</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3.協調各任課教師接納身心障礙學生。</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4.協調班上同學擔任身心障礙學生輔導員。</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5.參加班上特殊學生個案研討會及個別化教育方案會議。</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6.與相關單位保持聯絡，交換輔導心得。</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7.參加研習，充實特教知能。</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8.協助相關單位推展特殊教育相關之宣傳活動。</w:t>
            </w:r>
          </w:p>
        </w:tc>
      </w:tr>
      <w:tr w:rsidR="007E4B7B" w:rsidRPr="004C61D4" w:rsidTr="007E4B7B">
        <w:tc>
          <w:tcPr>
            <w:tcW w:w="1556" w:type="dxa"/>
            <w:vAlign w:val="center"/>
          </w:tcPr>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學生</w:t>
            </w:r>
          </w:p>
          <w:p w:rsidR="007E4B7B" w:rsidRPr="004C61D4" w:rsidRDefault="007E4B7B" w:rsidP="00CC5EE9">
            <w:pPr>
              <w:spacing w:line="300" w:lineRule="exact"/>
              <w:jc w:val="distribute"/>
              <w:rPr>
                <w:rFonts w:ascii="標楷體" w:eastAsia="標楷體" w:hAnsi="標楷體"/>
                <w:b/>
              </w:rPr>
            </w:pPr>
            <w:r w:rsidRPr="004C61D4">
              <w:rPr>
                <w:rFonts w:ascii="標楷體" w:eastAsia="標楷體" w:hAnsi="標楷體" w:hint="eastAsia"/>
                <w:b/>
              </w:rPr>
              <w:t>家長</w:t>
            </w:r>
          </w:p>
        </w:tc>
        <w:tc>
          <w:tcPr>
            <w:tcW w:w="8191" w:type="dxa"/>
          </w:tcPr>
          <w:p w:rsidR="007E4B7B" w:rsidRPr="004C61D4" w:rsidRDefault="007E4B7B" w:rsidP="00CC5EE9">
            <w:pPr>
              <w:spacing w:line="300" w:lineRule="exact"/>
              <w:ind w:left="298" w:hangingChars="124" w:hanging="298"/>
              <w:jc w:val="both"/>
              <w:rPr>
                <w:rFonts w:ascii="標楷體" w:eastAsia="標楷體" w:hAnsi="標楷體"/>
                <w:b/>
              </w:rPr>
            </w:pPr>
            <w:r w:rsidRPr="004C61D4">
              <w:rPr>
                <w:rFonts w:ascii="標楷體" w:eastAsia="標楷體" w:hAnsi="標楷體" w:hint="eastAsia"/>
                <w:b/>
              </w:rPr>
              <w:t>1.觀察小孩在家及社區之適應情形，並隨時與教師連絡，交換輔導心得。</w:t>
            </w:r>
          </w:p>
          <w:p w:rsidR="007E4B7B" w:rsidRPr="004C61D4" w:rsidRDefault="007E4B7B" w:rsidP="00CC5EE9">
            <w:pPr>
              <w:spacing w:line="300" w:lineRule="exact"/>
              <w:ind w:left="298" w:hanging="298"/>
              <w:jc w:val="both"/>
              <w:rPr>
                <w:rFonts w:ascii="標楷體" w:eastAsia="標楷體" w:hAnsi="標楷體"/>
                <w:b/>
              </w:rPr>
            </w:pPr>
            <w:r w:rsidRPr="004C61D4">
              <w:rPr>
                <w:rFonts w:ascii="標楷體" w:eastAsia="標楷體" w:hAnsi="標楷體" w:hint="eastAsia"/>
                <w:b/>
              </w:rPr>
              <w:t>2.參加與學生有關之會議，如：特殊教育推行委員會、IEP會議、轉銜輔導會議、個案研討會議。</w:t>
            </w:r>
          </w:p>
          <w:p w:rsidR="007E4B7B" w:rsidRPr="004C61D4" w:rsidRDefault="007E4B7B" w:rsidP="00CC5EE9">
            <w:pPr>
              <w:spacing w:line="300" w:lineRule="exact"/>
              <w:jc w:val="both"/>
              <w:rPr>
                <w:rFonts w:ascii="標楷體" w:eastAsia="標楷體" w:hAnsi="標楷體"/>
                <w:b/>
              </w:rPr>
            </w:pPr>
            <w:r w:rsidRPr="004C61D4">
              <w:rPr>
                <w:rFonts w:ascii="標楷體" w:eastAsia="標楷體" w:hAnsi="標楷體" w:hint="eastAsia"/>
                <w:b/>
              </w:rPr>
              <w:t>3.與教師配合，瞭解並進行孩子教學相關之事項。</w:t>
            </w:r>
          </w:p>
        </w:tc>
      </w:tr>
    </w:tbl>
    <w:p w:rsidR="00E30BBA" w:rsidRDefault="007E4B7B" w:rsidP="007E4B7B">
      <w:pPr>
        <w:spacing w:line="300" w:lineRule="exact"/>
        <w:ind w:left="1"/>
        <w:jc w:val="both"/>
        <w:rPr>
          <w:rFonts w:ascii="標楷體" w:eastAsia="標楷體" w:hAnsi="標楷體"/>
          <w:b/>
        </w:rPr>
      </w:pPr>
      <w:r w:rsidRPr="004C61D4">
        <w:rPr>
          <w:rFonts w:ascii="標楷體" w:eastAsia="標楷體" w:hAnsi="標楷體"/>
          <w:b/>
        </w:rPr>
        <w:br w:type="textWrapping" w:clear="all"/>
      </w:r>
    </w:p>
    <w:p w:rsidR="007E4B7B" w:rsidRDefault="007E4B7B" w:rsidP="007E4B7B">
      <w:pPr>
        <w:spacing w:line="300" w:lineRule="exact"/>
        <w:ind w:left="1"/>
        <w:jc w:val="both"/>
        <w:rPr>
          <w:rFonts w:ascii="標楷體" w:eastAsia="標楷體" w:hAnsi="標楷體"/>
          <w:b/>
        </w:rPr>
      </w:pPr>
      <w:r w:rsidRPr="004C61D4">
        <w:rPr>
          <w:rFonts w:ascii="標楷體" w:eastAsia="標楷體" w:hAnsi="標楷體" w:hint="eastAsia"/>
          <w:b/>
        </w:rPr>
        <w:t>八、委員會之委員應視需要參加依任務性召開之特殊教育相關各項會議(例如：I.E.P會議、個案研</w:t>
      </w:r>
    </w:p>
    <w:p w:rsidR="007E4B7B" w:rsidRPr="004C61D4" w:rsidRDefault="007E4B7B" w:rsidP="007E4B7B">
      <w:pPr>
        <w:spacing w:line="300" w:lineRule="exact"/>
        <w:ind w:left="1"/>
        <w:jc w:val="both"/>
        <w:rPr>
          <w:rFonts w:ascii="標楷體" w:eastAsia="標楷體" w:hAnsi="標楷體"/>
          <w:b/>
        </w:rPr>
      </w:pPr>
      <w:r>
        <w:rPr>
          <w:rFonts w:ascii="標楷體" w:eastAsia="標楷體" w:hAnsi="標楷體" w:hint="eastAsia"/>
          <w:b/>
        </w:rPr>
        <w:t xml:space="preserve">    </w:t>
      </w:r>
      <w:r w:rsidRPr="004C61D4">
        <w:rPr>
          <w:rFonts w:ascii="標楷體" w:eastAsia="標楷體" w:hAnsi="標楷體" w:hint="eastAsia"/>
          <w:b/>
        </w:rPr>
        <w:t>討、I.T.P會議等</w:t>
      </w:r>
      <w:r w:rsidRPr="004C61D4">
        <w:rPr>
          <w:rFonts w:ascii="標楷體" w:eastAsia="標楷體" w:hAnsi="標楷體"/>
          <w:b/>
        </w:rPr>
        <w:t>…</w:t>
      </w:r>
      <w:r w:rsidRPr="004C61D4">
        <w:rPr>
          <w:rFonts w:ascii="標楷體" w:eastAsia="標楷體" w:hAnsi="標楷體" w:hint="eastAsia"/>
          <w:b/>
        </w:rPr>
        <w:t>)，必要時得請專家學者列席指導。</w:t>
      </w:r>
    </w:p>
    <w:p w:rsidR="007E4B7B" w:rsidRPr="004C61D4" w:rsidRDefault="007E4B7B" w:rsidP="007E4B7B">
      <w:pPr>
        <w:spacing w:line="300" w:lineRule="exact"/>
        <w:ind w:firstLineChars="200" w:firstLine="480"/>
        <w:jc w:val="both"/>
        <w:rPr>
          <w:rFonts w:ascii="標楷體" w:eastAsia="標楷體" w:hAnsi="標楷體"/>
          <w:b/>
        </w:rPr>
      </w:pPr>
    </w:p>
    <w:p w:rsidR="007E4B7B" w:rsidRPr="004C61D4" w:rsidRDefault="007E4B7B" w:rsidP="007E4B7B">
      <w:pPr>
        <w:spacing w:line="300" w:lineRule="exact"/>
        <w:ind w:left="541" w:hangingChars="225" w:hanging="541"/>
        <w:jc w:val="both"/>
        <w:rPr>
          <w:rFonts w:ascii="標楷體" w:eastAsia="標楷體" w:hAnsi="標楷體"/>
          <w:b/>
        </w:rPr>
      </w:pPr>
      <w:r w:rsidRPr="004C61D4">
        <w:rPr>
          <w:rFonts w:ascii="標楷體" w:eastAsia="標楷體" w:hAnsi="標楷體" w:hint="eastAsia"/>
          <w:b/>
        </w:rPr>
        <w:t>九、委員會所需之經費由學校特教經費項下勻支，必要時向教育部申請專案輔助。</w:t>
      </w:r>
    </w:p>
    <w:p w:rsidR="007E4B7B" w:rsidRPr="004C61D4" w:rsidRDefault="007E4B7B" w:rsidP="007E4B7B">
      <w:pPr>
        <w:spacing w:line="300" w:lineRule="exact"/>
        <w:ind w:firstLineChars="200" w:firstLine="480"/>
        <w:jc w:val="both"/>
        <w:rPr>
          <w:rFonts w:ascii="標楷體" w:eastAsia="標楷體" w:hAnsi="標楷體"/>
          <w:b/>
        </w:rPr>
      </w:pPr>
    </w:p>
    <w:p w:rsidR="007E4B7B" w:rsidRPr="0097069A" w:rsidRDefault="007E4B7B" w:rsidP="007E4B7B">
      <w:pPr>
        <w:spacing w:line="300" w:lineRule="exact"/>
        <w:jc w:val="both"/>
        <w:rPr>
          <w:rFonts w:ascii="標楷體" w:eastAsia="標楷體" w:hAnsi="標楷體"/>
          <w:b/>
        </w:rPr>
      </w:pPr>
      <w:r w:rsidRPr="004C61D4">
        <w:rPr>
          <w:rFonts w:ascii="標楷體" w:eastAsia="標楷體" w:hAnsi="標楷體" w:hint="eastAsia"/>
          <w:b/>
        </w:rPr>
        <w:t>十、本組織章程經行政會報議決通過，陳奉校長核定後</w:t>
      </w:r>
      <w:r>
        <w:rPr>
          <w:rFonts w:ascii="標楷體" w:eastAsia="標楷體" w:hAnsi="標楷體" w:hint="eastAsia"/>
          <w:b/>
        </w:rPr>
        <w:t>實施，</w:t>
      </w:r>
      <w:r w:rsidRPr="0097069A">
        <w:rPr>
          <w:rFonts w:ascii="標楷體" w:eastAsia="標楷體" w:hAnsi="標楷體" w:hint="eastAsia"/>
          <w:b/>
        </w:rPr>
        <w:t>修正</w:t>
      </w:r>
      <w:r>
        <w:rPr>
          <w:rFonts w:ascii="標楷體" w:eastAsia="標楷體" w:hAnsi="標楷體" w:hint="eastAsia"/>
          <w:b/>
        </w:rPr>
        <w:t>時</w:t>
      </w:r>
      <w:r w:rsidRPr="0097069A">
        <w:rPr>
          <w:rFonts w:ascii="標楷體" w:eastAsia="標楷體" w:hAnsi="標楷體" w:hint="eastAsia"/>
          <w:b/>
        </w:rPr>
        <w:t>亦同。</w:t>
      </w:r>
    </w:p>
    <w:p w:rsidR="0072004E" w:rsidRDefault="0072004E" w:rsidP="007E4B7B"/>
    <w:sectPr w:rsidR="0072004E" w:rsidSect="007E4B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5D" w:rsidRDefault="00A7615D" w:rsidP="007E4B7B">
      <w:r>
        <w:separator/>
      </w:r>
    </w:p>
  </w:endnote>
  <w:endnote w:type="continuationSeparator" w:id="0">
    <w:p w:rsidR="00A7615D" w:rsidRDefault="00A7615D" w:rsidP="007E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5D" w:rsidRDefault="00A7615D" w:rsidP="007E4B7B">
      <w:r>
        <w:separator/>
      </w:r>
    </w:p>
  </w:footnote>
  <w:footnote w:type="continuationSeparator" w:id="0">
    <w:p w:rsidR="00A7615D" w:rsidRDefault="00A7615D" w:rsidP="007E4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14"/>
    <w:rsid w:val="00020814"/>
    <w:rsid w:val="000D2C66"/>
    <w:rsid w:val="001E7551"/>
    <w:rsid w:val="00321FB4"/>
    <w:rsid w:val="00330489"/>
    <w:rsid w:val="00375750"/>
    <w:rsid w:val="005F19D5"/>
    <w:rsid w:val="0069787E"/>
    <w:rsid w:val="006A348C"/>
    <w:rsid w:val="00704B15"/>
    <w:rsid w:val="0072004E"/>
    <w:rsid w:val="007225DE"/>
    <w:rsid w:val="00745E37"/>
    <w:rsid w:val="007E4B7B"/>
    <w:rsid w:val="00801C14"/>
    <w:rsid w:val="008635D9"/>
    <w:rsid w:val="00905A5B"/>
    <w:rsid w:val="00911FAC"/>
    <w:rsid w:val="009354BD"/>
    <w:rsid w:val="00A7615D"/>
    <w:rsid w:val="00B61917"/>
    <w:rsid w:val="00B81745"/>
    <w:rsid w:val="00C32998"/>
    <w:rsid w:val="00C64525"/>
    <w:rsid w:val="00CB4ADC"/>
    <w:rsid w:val="00DB3513"/>
    <w:rsid w:val="00E30BBA"/>
    <w:rsid w:val="00EC1D7C"/>
    <w:rsid w:val="00EF6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FE7C1680-1F67-4222-86B0-774FAE11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B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B7B"/>
    <w:pPr>
      <w:tabs>
        <w:tab w:val="center" w:pos="4153"/>
        <w:tab w:val="right" w:pos="8306"/>
      </w:tabs>
      <w:snapToGrid w:val="0"/>
    </w:pPr>
    <w:rPr>
      <w:rFonts w:cstheme="minorBidi"/>
      <w:sz w:val="20"/>
      <w:szCs w:val="20"/>
    </w:rPr>
  </w:style>
  <w:style w:type="character" w:customStyle="1" w:styleId="a4">
    <w:name w:val="頁首 字元"/>
    <w:basedOn w:val="a0"/>
    <w:link w:val="a3"/>
    <w:uiPriority w:val="99"/>
    <w:rsid w:val="007E4B7B"/>
    <w:rPr>
      <w:rFonts w:ascii="Times New Roman" w:eastAsia="新細明體" w:hAnsi="Times New Roman"/>
      <w:sz w:val="20"/>
      <w:szCs w:val="20"/>
    </w:rPr>
  </w:style>
  <w:style w:type="paragraph" w:styleId="a5">
    <w:name w:val="footer"/>
    <w:basedOn w:val="a"/>
    <w:link w:val="a6"/>
    <w:uiPriority w:val="99"/>
    <w:unhideWhenUsed/>
    <w:rsid w:val="007E4B7B"/>
    <w:pPr>
      <w:tabs>
        <w:tab w:val="center" w:pos="4153"/>
        <w:tab w:val="right" w:pos="8306"/>
      </w:tabs>
      <w:snapToGrid w:val="0"/>
    </w:pPr>
    <w:rPr>
      <w:rFonts w:cstheme="minorBidi"/>
      <w:sz w:val="20"/>
      <w:szCs w:val="20"/>
    </w:rPr>
  </w:style>
  <w:style w:type="character" w:customStyle="1" w:styleId="a6">
    <w:name w:val="頁尾 字元"/>
    <w:basedOn w:val="a0"/>
    <w:link w:val="a5"/>
    <w:uiPriority w:val="99"/>
    <w:rsid w:val="007E4B7B"/>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使用者</cp:lastModifiedBy>
  <cp:revision>2</cp:revision>
  <dcterms:created xsi:type="dcterms:W3CDTF">2022-08-23T03:34:00Z</dcterms:created>
  <dcterms:modified xsi:type="dcterms:W3CDTF">2022-08-23T03:34:00Z</dcterms:modified>
</cp:coreProperties>
</file>