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6A" w:rsidRPr="00B663F6" w:rsidRDefault="00D6436A">
      <w:pPr>
        <w:rPr>
          <w:rFonts w:ascii="Times New Roman" w:hAnsi="Times New Roman" w:cs="Times New Roman"/>
          <w:sz w:val="32"/>
          <w:szCs w:val="32"/>
        </w:rPr>
      </w:pPr>
      <w:r w:rsidRPr="00B663F6">
        <w:rPr>
          <w:rFonts w:ascii="Times New Roman" w:cs="Times New Roman"/>
          <w:sz w:val="32"/>
          <w:szCs w:val="32"/>
        </w:rPr>
        <w:t>英文學習單（</w:t>
      </w:r>
      <w:r w:rsidR="000A5E9F" w:rsidRPr="00B663F6">
        <w:rPr>
          <w:rFonts w:ascii="Times New Roman" w:cs="Times New Roman"/>
          <w:sz w:val="32"/>
          <w:szCs w:val="32"/>
        </w:rPr>
        <w:t>二</w:t>
      </w:r>
      <w:r w:rsidRPr="00B663F6">
        <w:rPr>
          <w:rFonts w:ascii="Times New Roman" w:cs="Times New Roman"/>
          <w:sz w:val="32"/>
          <w:szCs w:val="32"/>
        </w:rPr>
        <w:t>）</w:t>
      </w:r>
    </w:p>
    <w:p w:rsidR="004D457D" w:rsidRPr="00B663F6" w:rsidRDefault="004D457D">
      <w:pPr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班級：</w:t>
      </w:r>
      <w:r w:rsidRPr="00B663F6">
        <w:rPr>
          <w:rFonts w:ascii="Times New Roman" w:hAnsi="Times New Roman" w:cs="Times New Roman"/>
        </w:rPr>
        <w:t>__________</w:t>
      </w:r>
      <w:r w:rsidRPr="00B663F6">
        <w:rPr>
          <w:rFonts w:ascii="Times New Roman" w:hAnsi="Times New Roman" w:cs="Times New Roman"/>
        </w:rPr>
        <w:tab/>
      </w:r>
      <w:r w:rsidRPr="00B663F6">
        <w:rPr>
          <w:rFonts w:ascii="Times New Roman" w:hAnsi="Times New Roman" w:cs="Times New Roman"/>
        </w:rPr>
        <w:tab/>
      </w:r>
      <w:r w:rsidRPr="00B663F6">
        <w:rPr>
          <w:rFonts w:ascii="Times New Roman" w:cs="Times New Roman"/>
        </w:rPr>
        <w:t>座號：</w:t>
      </w:r>
      <w:r w:rsidRPr="00B663F6">
        <w:rPr>
          <w:rFonts w:ascii="Times New Roman" w:hAnsi="Times New Roman" w:cs="Times New Roman"/>
        </w:rPr>
        <w:t>________</w:t>
      </w:r>
      <w:r w:rsidRPr="00B663F6">
        <w:rPr>
          <w:rFonts w:ascii="Times New Roman" w:hAnsi="Times New Roman" w:cs="Times New Roman"/>
        </w:rPr>
        <w:tab/>
      </w:r>
      <w:r w:rsidRPr="00B663F6">
        <w:rPr>
          <w:rFonts w:ascii="Times New Roman" w:cs="Times New Roman"/>
        </w:rPr>
        <w:t>姓名：</w:t>
      </w:r>
      <w:r w:rsidRPr="00B663F6">
        <w:rPr>
          <w:rFonts w:ascii="Times New Roman" w:hAnsi="Times New Roman" w:cs="Times New Roman"/>
        </w:rPr>
        <w:t>________________</w:t>
      </w:r>
    </w:p>
    <w:p w:rsidR="00D6436A" w:rsidRPr="00B663F6" w:rsidRDefault="00D6436A" w:rsidP="00EE73C2">
      <w:pPr>
        <w:rPr>
          <w:rFonts w:ascii="Times New Roman" w:hAnsi="Times New Roman" w:cs="Times New Roman"/>
          <w:szCs w:val="24"/>
        </w:rPr>
      </w:pPr>
    </w:p>
    <w:p w:rsidR="00E440DE" w:rsidRPr="00B663F6" w:rsidRDefault="00D6436A" w:rsidP="00EE73C2">
      <w:pPr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  <w:sz w:val="32"/>
          <w:szCs w:val="32"/>
        </w:rPr>
        <w:t xml:space="preserve">Unit 6 </w:t>
      </w:r>
      <w:r w:rsidR="000A5E9F" w:rsidRPr="00B663F6">
        <w:rPr>
          <w:rFonts w:ascii="Times New Roman" w:hAnsi="Times New Roman" w:cs="Times New Roman"/>
          <w:sz w:val="32"/>
          <w:szCs w:val="32"/>
        </w:rPr>
        <w:t xml:space="preserve"> Grammar</w:t>
      </w:r>
    </w:p>
    <w:p w:rsidR="00D6436A" w:rsidRPr="00B663F6" w:rsidRDefault="00D6436A" w:rsidP="00D6436A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請同學查閱課本</w:t>
      </w:r>
      <w:r w:rsidR="003A053F" w:rsidRPr="00B663F6">
        <w:rPr>
          <w:rFonts w:ascii="Times New Roman" w:hAnsi="Times New Roman" w:cs="Times New Roman"/>
        </w:rPr>
        <w:t>97</w:t>
      </w:r>
      <w:r w:rsidR="000A5E9F" w:rsidRPr="00B663F6">
        <w:rPr>
          <w:rFonts w:ascii="Times New Roman" w:cs="Times New Roman"/>
        </w:rPr>
        <w:t>頁</w:t>
      </w:r>
      <w:r w:rsidR="00B663F6">
        <w:rPr>
          <w:rFonts w:ascii="Times New Roman" w:cs="Times New Roman" w:hint="eastAsia"/>
        </w:rPr>
        <w:t>及下面表格中的說明</w:t>
      </w:r>
      <w:r w:rsidRPr="00B663F6">
        <w:rPr>
          <w:rFonts w:ascii="Times New Roman" w:cs="Times New Roman"/>
        </w:rPr>
        <w:t>，</w:t>
      </w:r>
      <w:r w:rsidR="00B663F6">
        <w:rPr>
          <w:rFonts w:ascii="Times New Roman" w:cs="Times New Roman" w:hint="eastAsia"/>
        </w:rPr>
        <w:t>然後完成底下練習題</w:t>
      </w:r>
      <w:r w:rsidRPr="00B663F6">
        <w:rPr>
          <w:rFonts w:ascii="Times New Roman" w:cs="Times New Roman"/>
        </w:rPr>
        <w:t>。</w:t>
      </w:r>
    </w:p>
    <w:p w:rsidR="00D6436A" w:rsidRPr="00B663F6" w:rsidRDefault="00D6436A" w:rsidP="00EE73C2">
      <w:pPr>
        <w:rPr>
          <w:rFonts w:ascii="Times New Roman" w:hAnsi="Times New Roman" w:cs="Times New Roman"/>
        </w:rPr>
      </w:pPr>
    </w:p>
    <w:p w:rsidR="004D457D" w:rsidRPr="00B663F6" w:rsidRDefault="00EE73C2" w:rsidP="0074734C">
      <w:pPr>
        <w:spacing w:line="276" w:lineRule="auto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 xml:space="preserve">I. </w:t>
      </w:r>
      <w:r w:rsidR="003A053F" w:rsidRPr="00B663F6">
        <w:rPr>
          <w:rFonts w:ascii="Times New Roman" w:cs="Times New Roman"/>
        </w:rPr>
        <w:t>感官動詞</w:t>
      </w:r>
      <w:r w:rsidR="00E440DE" w:rsidRPr="00B663F6">
        <w:rPr>
          <w:rFonts w:ascii="Times New Roman" w:hAnsi="Times New Roman" w:cs="Times New Roman"/>
        </w:rPr>
        <w:t xml:space="preserve"> </w:t>
      </w:r>
      <w:r w:rsidR="00E440DE" w:rsidRPr="00B663F6">
        <w:rPr>
          <w:rFonts w:ascii="Times New Roman" w:cs="Times New Roman"/>
        </w:rPr>
        <w:t>（每題</w:t>
      </w:r>
      <w:r w:rsidR="001C646D" w:rsidRPr="00B663F6">
        <w:rPr>
          <w:rFonts w:ascii="Times New Roman" w:hAnsi="Times New Roman" w:cs="Times New Roman"/>
        </w:rPr>
        <w:t>12</w:t>
      </w:r>
      <w:bookmarkStart w:id="0" w:name="_GoBack"/>
      <w:bookmarkEnd w:id="0"/>
      <w:r w:rsidR="00E440DE" w:rsidRPr="00B663F6">
        <w:rPr>
          <w:rFonts w:ascii="Times New Roman" w:cs="Times New Roman"/>
        </w:rPr>
        <w:t>分</w:t>
      </w:r>
      <w:r w:rsidR="00E440DE" w:rsidRPr="00B663F6">
        <w:rPr>
          <w:rFonts w:ascii="Times New Roman" w:hAnsi="Times New Roman" w:cs="Times New Roman"/>
        </w:rPr>
        <w:t>)</w:t>
      </w:r>
    </w:p>
    <w:tbl>
      <w:tblPr>
        <w:tblStyle w:val="a6"/>
        <w:tblW w:w="0" w:type="auto"/>
        <w:tblLook w:val="04A0"/>
      </w:tblPr>
      <w:tblGrid>
        <w:gridCol w:w="8296"/>
      </w:tblGrid>
      <w:tr w:rsidR="003A053F" w:rsidRPr="00B663F6" w:rsidTr="003A053F">
        <w:tc>
          <w:tcPr>
            <w:tcW w:w="8296" w:type="dxa"/>
          </w:tcPr>
          <w:p w:rsidR="003A053F" w:rsidRPr="00B663F6" w:rsidRDefault="003A053F" w:rsidP="000A5E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63F6">
              <w:rPr>
                <w:rFonts w:ascii="Times New Roman" w:cs="Times New Roman"/>
              </w:rPr>
              <w:t>感官動詞</w:t>
            </w:r>
            <w:r w:rsidRPr="00B663F6">
              <w:rPr>
                <w:rFonts w:ascii="Times New Roman" w:hAnsi="Times New Roman" w:cs="Times New Roman"/>
              </w:rPr>
              <w:t xml:space="preserve"> </w:t>
            </w:r>
            <w:r w:rsidRPr="00B663F6">
              <w:rPr>
                <w:rFonts w:ascii="Times New Roman" w:eastAsia="新細明體" w:hAnsi="Times New Roman" w:cs="Times New Roman"/>
              </w:rPr>
              <w:t xml:space="preserve">+ </w:t>
            </w:r>
            <w:r w:rsidRPr="00B663F6">
              <w:rPr>
                <w:rFonts w:ascii="Times New Roman" w:eastAsia="新細明體" w:hAnsi="新細明體" w:cs="Times New Roman"/>
              </w:rPr>
              <w:t>受詞</w:t>
            </w:r>
            <w:r w:rsidRPr="00B663F6">
              <w:rPr>
                <w:rFonts w:ascii="Times New Roman" w:eastAsia="新細明體" w:hAnsi="Times New Roman" w:cs="Times New Roman"/>
              </w:rPr>
              <w:t xml:space="preserve"> + </w:t>
            </w:r>
            <w:r w:rsidRPr="00B663F6">
              <w:rPr>
                <w:rFonts w:ascii="Times New Roman" w:eastAsia="新細明體" w:hAnsi="新細明體" w:cs="Times New Roman"/>
              </w:rPr>
              <w:t>原形動詞</w:t>
            </w:r>
            <w:r w:rsidRPr="00B663F6">
              <w:rPr>
                <w:rFonts w:ascii="Times New Roman" w:eastAsia="新細明體" w:hAnsi="Times New Roman" w:cs="Times New Roman"/>
              </w:rPr>
              <w:t xml:space="preserve"> </w:t>
            </w:r>
            <w:r w:rsidRPr="00B663F6">
              <w:rPr>
                <w:rFonts w:ascii="Times New Roman" w:eastAsia="新細明體" w:hAnsi="新細明體" w:cs="Times New Roman"/>
              </w:rPr>
              <w:t>／</w:t>
            </w:r>
            <w:r w:rsidRPr="00B663F6">
              <w:rPr>
                <w:rFonts w:ascii="Times New Roman" w:eastAsia="新細明體" w:hAnsi="Times New Roman" w:cs="Times New Roman"/>
              </w:rPr>
              <w:t xml:space="preserve"> </w:t>
            </w:r>
            <w:r w:rsidRPr="00B663F6">
              <w:rPr>
                <w:rFonts w:ascii="Times New Roman" w:eastAsia="新細明體" w:hAnsi="新細明體" w:cs="Times New Roman"/>
              </w:rPr>
              <w:t>現在分詞</w:t>
            </w:r>
          </w:p>
        </w:tc>
      </w:tr>
      <w:tr w:rsidR="003A053F" w:rsidRPr="00B663F6" w:rsidTr="003A053F">
        <w:tc>
          <w:tcPr>
            <w:tcW w:w="8296" w:type="dxa"/>
          </w:tcPr>
          <w:p w:rsidR="004B7C1E" w:rsidRPr="00B663F6" w:rsidRDefault="004B7C1E" w:rsidP="003A053F">
            <w:pPr>
              <w:pStyle w:val="a3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hAnsi="Times New Roman" w:cs="Times New Roman"/>
              </w:rPr>
            </w:pPr>
            <w:r w:rsidRPr="00B663F6">
              <w:rPr>
                <w:rFonts w:ascii="Times New Roman" w:cs="Times New Roman"/>
              </w:rPr>
              <w:t>這類動詞包括</w:t>
            </w:r>
            <w:r w:rsidRPr="00B663F6">
              <w:rPr>
                <w:rFonts w:ascii="Times New Roman" w:hAnsi="Times New Roman" w:cs="Times New Roman"/>
              </w:rPr>
              <w:t>watch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看到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see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看到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look at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看到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hear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聽到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listen to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看到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feel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感覺到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notice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注意到</w:t>
            </w:r>
            <w:r w:rsidRPr="00B663F6">
              <w:rPr>
                <w:rFonts w:ascii="Times New Roman" w:cs="Times New Roman"/>
              </w:rPr>
              <w:t>）、</w:t>
            </w:r>
            <w:r w:rsidRPr="00B663F6">
              <w:rPr>
                <w:rFonts w:ascii="Times New Roman" w:hAnsi="Times New Roman" w:cs="Times New Roman"/>
              </w:rPr>
              <w:t>smell</w:t>
            </w:r>
            <w:r w:rsidRPr="00B663F6">
              <w:rPr>
                <w:rFonts w:ascii="Times New Roman" w:cs="Times New Roman"/>
              </w:rPr>
              <w:t>（</w:t>
            </w:r>
            <w:r w:rsidRPr="00B663F6">
              <w:rPr>
                <w:rFonts w:ascii="Times New Roman" w:cs="Times New Roman"/>
                <w:i/>
              </w:rPr>
              <w:t>聞到</w:t>
            </w:r>
            <w:r w:rsidRPr="00B663F6">
              <w:rPr>
                <w:rFonts w:ascii="Times New Roman" w:cs="Times New Roman"/>
              </w:rPr>
              <w:t>）</w:t>
            </w:r>
          </w:p>
          <w:p w:rsidR="003A053F" w:rsidRPr="00B663F6" w:rsidRDefault="003A053F" w:rsidP="003A053F">
            <w:pPr>
              <w:pStyle w:val="a3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hAnsi="Times New Roman" w:cs="Times New Roman"/>
              </w:rPr>
            </w:pPr>
            <w:r w:rsidRPr="00B663F6">
              <w:rPr>
                <w:rFonts w:ascii="Times New Roman" w:cs="Times New Roman"/>
              </w:rPr>
              <w:t>加上原形動詞表示</w:t>
            </w:r>
            <w:r w:rsidRPr="00B663F6">
              <w:rPr>
                <w:rFonts w:ascii="Times New Roman" w:hAnsiTheme="minorEastAsia" w:cs="Times New Roman"/>
              </w:rPr>
              <w:t>「</w:t>
            </w:r>
            <w:r w:rsidRPr="00B663F6">
              <w:rPr>
                <w:rFonts w:ascii="Times New Roman" w:cs="Times New Roman"/>
              </w:rPr>
              <w:t>經歷從開始到完成的整個動作</w:t>
            </w:r>
            <w:r w:rsidRPr="00B663F6">
              <w:rPr>
                <w:rFonts w:ascii="Times New Roman" w:hAnsiTheme="minorEastAsia" w:cs="Times New Roman"/>
              </w:rPr>
              <w:t>」</w:t>
            </w:r>
            <w:r w:rsidRPr="00B663F6">
              <w:rPr>
                <w:rFonts w:ascii="Times New Roman" w:cs="Times New Roman"/>
              </w:rPr>
              <w:t>。</w:t>
            </w:r>
          </w:p>
          <w:p w:rsidR="003A053F" w:rsidRPr="00B663F6" w:rsidRDefault="003A053F" w:rsidP="003A053F">
            <w:pPr>
              <w:pStyle w:val="a3"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Times New Roman" w:hAnsi="Times New Roman" w:cs="Times New Roman"/>
              </w:rPr>
            </w:pPr>
            <w:r w:rsidRPr="00B663F6">
              <w:rPr>
                <w:rFonts w:ascii="Times New Roman" w:cs="Times New Roman"/>
              </w:rPr>
              <w:t>加上現在分詞表示</w:t>
            </w:r>
            <w:r w:rsidRPr="00B663F6">
              <w:rPr>
                <w:rFonts w:ascii="Times New Roman" w:hAnsiTheme="minorEastAsia" w:cs="Times New Roman"/>
              </w:rPr>
              <w:t>「</w:t>
            </w:r>
            <w:r w:rsidRPr="00B663F6">
              <w:rPr>
                <w:rFonts w:ascii="Times New Roman" w:cs="Times New Roman"/>
              </w:rPr>
              <w:t>動作正在進行</w:t>
            </w:r>
            <w:r w:rsidRPr="00B663F6">
              <w:rPr>
                <w:rFonts w:ascii="Times New Roman" w:hAnsiTheme="minorEastAsia" w:cs="Times New Roman"/>
              </w:rPr>
              <w:t>」</w:t>
            </w:r>
            <w:r w:rsidRPr="00B663F6">
              <w:rPr>
                <w:rFonts w:ascii="Times New Roman" w:cs="Times New Roman"/>
              </w:rPr>
              <w:t>。</w:t>
            </w:r>
          </w:p>
          <w:p w:rsidR="003A053F" w:rsidRPr="00B663F6" w:rsidRDefault="001C646D" w:rsidP="003A053F">
            <w:pPr>
              <w:pStyle w:val="a3"/>
              <w:spacing w:line="276" w:lineRule="auto"/>
              <w:ind w:leftChars="0" w:left="360"/>
              <w:rPr>
                <w:rFonts w:ascii="Times New Roman" w:hAnsi="Times New Roman" w:cs="Times New Roman"/>
              </w:rPr>
            </w:pPr>
            <w:proofErr w:type="gramStart"/>
            <w:r w:rsidRPr="00B663F6">
              <w:rPr>
                <w:rFonts w:ascii="Times New Roman" w:hAnsiTheme="minorEastAsia" w:cs="Times New Roman"/>
              </w:rPr>
              <w:t>（</w:t>
            </w:r>
            <w:r w:rsidR="003A053F" w:rsidRPr="00B663F6">
              <w:rPr>
                <w:rFonts w:ascii="Times New Roman" w:hAnsiTheme="minorEastAsia" w:cs="Times New Roman"/>
                <w:i/>
              </w:rPr>
              <w:t>＊</w:t>
            </w:r>
            <w:proofErr w:type="gramEnd"/>
            <w:r w:rsidR="003A053F" w:rsidRPr="00B663F6">
              <w:rPr>
                <w:rFonts w:ascii="Times New Roman" w:hAnsi="Times New Roman" w:cs="Times New Roman"/>
                <w:i/>
              </w:rPr>
              <w:t xml:space="preserve"> </w:t>
            </w:r>
            <w:r w:rsidR="003A053F" w:rsidRPr="00B663F6">
              <w:rPr>
                <w:rFonts w:ascii="Times New Roman" w:cs="Times New Roman"/>
                <w:i/>
              </w:rPr>
              <w:t>兩個都對，看語意決定使用哪一個。</w:t>
            </w:r>
            <w:r w:rsidRPr="00B663F6">
              <w:rPr>
                <w:rFonts w:ascii="Times New Roman" w:cs="Times New Roman"/>
              </w:rPr>
              <w:t>）</w:t>
            </w:r>
          </w:p>
        </w:tc>
      </w:tr>
    </w:tbl>
    <w:p w:rsidR="004D457D" w:rsidRPr="00B663F6" w:rsidRDefault="004D457D" w:rsidP="000A5E9F">
      <w:pPr>
        <w:spacing w:line="276" w:lineRule="auto"/>
        <w:rPr>
          <w:rFonts w:ascii="Times New Roman" w:hAnsi="Times New Roman" w:cs="Times New Roman"/>
        </w:rPr>
      </w:pPr>
    </w:p>
    <w:p w:rsidR="003A053F" w:rsidRPr="00B663F6" w:rsidRDefault="003A053F" w:rsidP="000A5E9F">
      <w:pPr>
        <w:spacing w:line="276" w:lineRule="auto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選出正確的動詞形式</w:t>
      </w:r>
      <w:r w:rsidR="001C646D" w:rsidRPr="00B663F6">
        <w:rPr>
          <w:rFonts w:ascii="Times New Roman" w:cs="Times New Roman"/>
        </w:rPr>
        <w:t>（</w:t>
      </w:r>
      <w:proofErr w:type="gramStart"/>
      <w:r w:rsidR="001C646D" w:rsidRPr="00B663F6">
        <w:rPr>
          <w:rFonts w:ascii="Times New Roman" w:hAnsiTheme="minorEastAsia" w:cs="Times New Roman"/>
          <w:i/>
        </w:rPr>
        <w:t>＊</w:t>
      </w:r>
      <w:proofErr w:type="gramEnd"/>
      <w:r w:rsidR="001C646D" w:rsidRPr="00B663F6">
        <w:rPr>
          <w:rFonts w:ascii="Times New Roman" w:hAnsi="Times New Roman" w:cs="Times New Roman"/>
          <w:i/>
        </w:rPr>
        <w:t xml:space="preserve"> </w:t>
      </w:r>
      <w:r w:rsidR="001C646D" w:rsidRPr="00B663F6">
        <w:rPr>
          <w:rFonts w:ascii="Times New Roman" w:cs="Times New Roman"/>
          <w:i/>
        </w:rPr>
        <w:t>選原形動詞或現在分詞就對了</w:t>
      </w:r>
      <w:r w:rsidR="001C646D" w:rsidRPr="00B663F6">
        <w:rPr>
          <w:rFonts w:ascii="Times New Roman" w:cs="Times New Roman"/>
        </w:rPr>
        <w:t>）</w:t>
      </w:r>
    </w:p>
    <w:p w:rsidR="003A053F" w:rsidRPr="00B663F6" w:rsidRDefault="003A053F" w:rsidP="003A053F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We didn’t hear him (calls, call) your name.</w:t>
      </w:r>
    </w:p>
    <w:p w:rsidR="003A053F" w:rsidRPr="00B663F6" w:rsidRDefault="003A053F" w:rsidP="003A053F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我們沒有聽到他叫你的名字。</w:t>
      </w:r>
    </w:p>
    <w:p w:rsidR="003A053F" w:rsidRPr="00B663F6" w:rsidRDefault="003A053F" w:rsidP="003A053F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I have never seen Mindy (cooking, to cook) for her husband.</w:t>
      </w:r>
    </w:p>
    <w:p w:rsidR="003A053F" w:rsidRPr="00B663F6" w:rsidRDefault="003A053F" w:rsidP="003A053F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我從來沒有看</w:t>
      </w:r>
      <w:proofErr w:type="gramStart"/>
      <w:r w:rsidRPr="00B663F6">
        <w:rPr>
          <w:rFonts w:ascii="Times New Roman" w:cs="Times New Roman"/>
        </w:rPr>
        <w:t>過敏蒂煮</w:t>
      </w:r>
      <w:proofErr w:type="gramEnd"/>
      <w:r w:rsidRPr="00B663F6">
        <w:rPr>
          <w:rFonts w:ascii="Times New Roman" w:cs="Times New Roman"/>
        </w:rPr>
        <w:t>一頓飯給她老公吃。</w:t>
      </w:r>
    </w:p>
    <w:p w:rsidR="003A053F" w:rsidRPr="00B663F6" w:rsidRDefault="003A053F" w:rsidP="003A053F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Tom smelled something (burning, to burn) in the kitchen.</w:t>
      </w:r>
    </w:p>
    <w:p w:rsidR="003A053F" w:rsidRPr="00B663F6" w:rsidRDefault="003A053F" w:rsidP="003A053F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湯</w:t>
      </w:r>
      <w:proofErr w:type="gramStart"/>
      <w:r w:rsidRPr="00B663F6">
        <w:rPr>
          <w:rFonts w:ascii="Times New Roman" w:cs="Times New Roman"/>
        </w:rPr>
        <w:t>姆</w:t>
      </w:r>
      <w:proofErr w:type="gramEnd"/>
      <w:r w:rsidRPr="00B663F6">
        <w:rPr>
          <w:rFonts w:ascii="Times New Roman" w:cs="Times New Roman"/>
        </w:rPr>
        <w:t>聞到廚房有東西燒焦的味道。</w:t>
      </w:r>
    </w:p>
    <w:p w:rsidR="003A053F" w:rsidRPr="00B663F6" w:rsidRDefault="004B7C1E" w:rsidP="004B7C1E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Phoebe sat there and watched the sun (going, gone) down.</w:t>
      </w:r>
    </w:p>
    <w:p w:rsidR="004B7C1E" w:rsidRPr="00B663F6" w:rsidRDefault="004B7C1E" w:rsidP="004B7C1E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菲比做在那裡看著太陽落下。</w:t>
      </w:r>
    </w:p>
    <w:p w:rsidR="004B7C1E" w:rsidRPr="00B663F6" w:rsidRDefault="004B7C1E" w:rsidP="004B7C1E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Mom noticed her baby (to cry, crying).</w:t>
      </w:r>
    </w:p>
    <w:p w:rsidR="004B7C1E" w:rsidRPr="00B663F6" w:rsidRDefault="004B7C1E" w:rsidP="004B7C1E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媽媽注意到她的寶寶在哭。</w:t>
      </w:r>
    </w:p>
    <w:p w:rsidR="004B7C1E" w:rsidRPr="00B663F6" w:rsidRDefault="004B7C1E" w:rsidP="004B7C1E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Zack watched Jeremy Lin (played, play) basketball on TV last night.</w:t>
      </w:r>
    </w:p>
    <w:p w:rsidR="004B7C1E" w:rsidRPr="00B663F6" w:rsidRDefault="004B7C1E" w:rsidP="004B7C1E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昨晚查克看電視上林書豪在打籃球。</w:t>
      </w:r>
    </w:p>
    <w:p w:rsidR="004B7C1E" w:rsidRPr="00B663F6" w:rsidRDefault="004B7C1E" w:rsidP="004B7C1E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Paula looked at the stars (to shine, shining) in the night sky.</w:t>
      </w:r>
    </w:p>
    <w:p w:rsidR="004B7C1E" w:rsidRPr="00B663F6" w:rsidRDefault="004B7C1E" w:rsidP="004B7C1E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proofErr w:type="gramStart"/>
      <w:r w:rsidRPr="00B663F6">
        <w:rPr>
          <w:rFonts w:ascii="Times New Roman" w:cs="Times New Roman"/>
        </w:rPr>
        <w:t>寶拉看著</w:t>
      </w:r>
      <w:proofErr w:type="gramEnd"/>
      <w:r w:rsidRPr="00B663F6">
        <w:rPr>
          <w:rFonts w:ascii="Times New Roman" w:cs="Times New Roman"/>
        </w:rPr>
        <w:t>夜空裡的星星在閃爍。</w:t>
      </w:r>
    </w:p>
    <w:p w:rsidR="004B7C1E" w:rsidRPr="00B663F6" w:rsidRDefault="004B7C1E" w:rsidP="004B7C1E">
      <w:pPr>
        <w:pStyle w:val="a3"/>
        <w:numPr>
          <w:ilvl w:val="0"/>
          <w:numId w:val="12"/>
        </w:numPr>
        <w:spacing w:line="276" w:lineRule="auto"/>
        <w:ind w:leftChars="0"/>
        <w:rPr>
          <w:rFonts w:ascii="Times New Roman" w:hAnsi="Times New Roman" w:cs="Times New Roman"/>
        </w:rPr>
      </w:pPr>
      <w:r w:rsidRPr="00B663F6">
        <w:rPr>
          <w:rFonts w:ascii="Times New Roman" w:hAnsi="Times New Roman" w:cs="Times New Roman"/>
        </w:rPr>
        <w:t>I was tire of listening to Dan (talked, talking). I hoped the meeting would end soon.</w:t>
      </w:r>
    </w:p>
    <w:p w:rsidR="007F3A7B" w:rsidRPr="00B663F6" w:rsidRDefault="004B7C1E" w:rsidP="004B7C1E">
      <w:pPr>
        <w:pStyle w:val="a3"/>
        <w:spacing w:line="276" w:lineRule="auto"/>
        <w:ind w:leftChars="0" w:left="360"/>
        <w:rPr>
          <w:rFonts w:ascii="Times New Roman" w:hAnsi="Times New Roman" w:cs="Times New Roman"/>
        </w:rPr>
      </w:pPr>
      <w:r w:rsidRPr="00B663F6">
        <w:rPr>
          <w:rFonts w:ascii="Times New Roman" w:cs="Times New Roman"/>
        </w:rPr>
        <w:t>我</w:t>
      </w:r>
      <w:proofErr w:type="gramStart"/>
      <w:r w:rsidRPr="00B663F6">
        <w:rPr>
          <w:rFonts w:ascii="Times New Roman" w:cs="Times New Roman"/>
        </w:rPr>
        <w:t>聽膩了丹在</w:t>
      </w:r>
      <w:proofErr w:type="gramEnd"/>
      <w:r w:rsidRPr="00B663F6">
        <w:rPr>
          <w:rFonts w:ascii="Times New Roman" w:cs="Times New Roman"/>
        </w:rPr>
        <w:t>講話。我希望會議很快就會結束。</w:t>
      </w:r>
    </w:p>
    <w:sectPr w:rsidR="007F3A7B" w:rsidRPr="00B663F6" w:rsidSect="00D6436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E2" w:rsidRDefault="00B456E2" w:rsidP="00B456E2">
      <w:r>
        <w:separator/>
      </w:r>
    </w:p>
  </w:endnote>
  <w:endnote w:type="continuationSeparator" w:id="0">
    <w:p w:rsidR="00B456E2" w:rsidRDefault="00B456E2" w:rsidP="00B4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E2" w:rsidRDefault="00B456E2" w:rsidP="00B456E2">
      <w:r>
        <w:separator/>
      </w:r>
    </w:p>
  </w:footnote>
  <w:footnote w:type="continuationSeparator" w:id="0">
    <w:p w:rsidR="00B456E2" w:rsidRDefault="00B456E2" w:rsidP="00B45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D06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AD0458"/>
    <w:multiLevelType w:val="hybridMultilevel"/>
    <w:tmpl w:val="1B584E32"/>
    <w:lvl w:ilvl="0" w:tplc="BFACDE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CB1275"/>
    <w:multiLevelType w:val="hybridMultilevel"/>
    <w:tmpl w:val="66424F48"/>
    <w:lvl w:ilvl="0" w:tplc="5238B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9780D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DD7B63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CB18F1"/>
    <w:multiLevelType w:val="hybridMultilevel"/>
    <w:tmpl w:val="6B4CD63C"/>
    <w:lvl w:ilvl="0" w:tplc="B2001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70516E"/>
    <w:multiLevelType w:val="hybridMultilevel"/>
    <w:tmpl w:val="1BAE5CF4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2A20C2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712C75"/>
    <w:multiLevelType w:val="hybridMultilevel"/>
    <w:tmpl w:val="00BEBD70"/>
    <w:lvl w:ilvl="0" w:tplc="7E42442E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49C5D16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9E7EF4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DBB3317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57D"/>
    <w:rsid w:val="00095967"/>
    <w:rsid w:val="000A5E9F"/>
    <w:rsid w:val="00127D7E"/>
    <w:rsid w:val="00197A84"/>
    <w:rsid w:val="001A6CD4"/>
    <w:rsid w:val="001C646D"/>
    <w:rsid w:val="002C4B82"/>
    <w:rsid w:val="00353807"/>
    <w:rsid w:val="003A053F"/>
    <w:rsid w:val="004B7C1E"/>
    <w:rsid w:val="004D457D"/>
    <w:rsid w:val="00575B06"/>
    <w:rsid w:val="005D224E"/>
    <w:rsid w:val="005F1B05"/>
    <w:rsid w:val="0074734C"/>
    <w:rsid w:val="007F3A7B"/>
    <w:rsid w:val="008F04D3"/>
    <w:rsid w:val="00951FFE"/>
    <w:rsid w:val="009A5DCB"/>
    <w:rsid w:val="00B456E2"/>
    <w:rsid w:val="00B663F6"/>
    <w:rsid w:val="00BF1A80"/>
    <w:rsid w:val="00D6436A"/>
    <w:rsid w:val="00E440DE"/>
    <w:rsid w:val="00EE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7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5B0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A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4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456E2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45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456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35E0-5B69-413B-A469-FA2BD3F5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 PO-YU</cp:lastModifiedBy>
  <cp:revision>7</cp:revision>
  <cp:lastPrinted>2020-09-15T10:15:00Z</cp:lastPrinted>
  <dcterms:created xsi:type="dcterms:W3CDTF">2021-05-18T11:12:00Z</dcterms:created>
  <dcterms:modified xsi:type="dcterms:W3CDTF">2021-05-19T02:14:00Z</dcterms:modified>
</cp:coreProperties>
</file>