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39" w:rsidRPr="00D81739" w:rsidRDefault="00D81739" w:rsidP="00D81739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D81739">
        <w:rPr>
          <w:rFonts w:ascii="標楷體" w:eastAsia="標楷體" w:hAnsi="標楷體" w:hint="eastAsia"/>
          <w:b/>
          <w:kern w:val="0"/>
          <w:sz w:val="28"/>
          <w:szCs w:val="28"/>
        </w:rPr>
        <w:t>國立苗栗高級商業職業學校</w:t>
      </w:r>
      <w:r w:rsidR="00E17A7F">
        <w:rPr>
          <w:rFonts w:ascii="標楷體" w:eastAsia="標楷體" w:hAnsi="標楷體" w:hint="eastAsia"/>
          <w:b/>
          <w:kern w:val="0"/>
          <w:sz w:val="28"/>
          <w:szCs w:val="28"/>
        </w:rPr>
        <w:t>10</w:t>
      </w:r>
      <w:r w:rsidR="0056455A">
        <w:rPr>
          <w:rFonts w:ascii="標楷體" w:eastAsia="標楷體" w:hAnsi="標楷體"/>
          <w:b/>
          <w:kern w:val="0"/>
          <w:sz w:val="28"/>
          <w:szCs w:val="28"/>
        </w:rPr>
        <w:t>8</w:t>
      </w:r>
      <w:r w:rsidRPr="00D81739">
        <w:rPr>
          <w:rFonts w:ascii="標楷體" w:eastAsia="標楷體" w:hAnsi="標楷體" w:hint="eastAsia"/>
          <w:b/>
          <w:kern w:val="0"/>
          <w:sz w:val="28"/>
          <w:szCs w:val="28"/>
        </w:rPr>
        <w:t>學年度教師專業學習社群</w:t>
      </w:r>
      <w:r w:rsidRPr="00D81739">
        <w:rPr>
          <w:rFonts w:ascii="標楷體" w:eastAsia="標楷體" w:hAnsi="標楷體" w:hint="eastAsia"/>
          <w:b/>
          <w:sz w:val="28"/>
          <w:szCs w:val="28"/>
        </w:rPr>
        <w:t xml:space="preserve"> 申請書</w:t>
      </w:r>
    </w:p>
    <w:p w:rsidR="00D81739" w:rsidRPr="00D81739" w:rsidRDefault="00D81739" w:rsidP="00D81739">
      <w:pPr>
        <w:snapToGrid w:val="0"/>
        <w:jc w:val="center"/>
        <w:rPr>
          <w:rFonts w:ascii="標楷體" w:eastAsia="標楷體" w:hAnsi="標楷體"/>
          <w:b/>
          <w:sz w:val="21"/>
          <w:szCs w:val="21"/>
        </w:rPr>
      </w:pPr>
    </w:p>
    <w:p w:rsidR="00D81739" w:rsidRPr="00D81739" w:rsidRDefault="00D81739" w:rsidP="00D81739">
      <w:pPr>
        <w:snapToGrid w:val="0"/>
        <w:jc w:val="center"/>
        <w:rPr>
          <w:rFonts w:ascii="標楷體" w:eastAsia="標楷體" w:hAnsi="標楷體"/>
          <w:b/>
          <w:sz w:val="21"/>
          <w:szCs w:val="21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800"/>
        <w:gridCol w:w="471"/>
        <w:gridCol w:w="729"/>
        <w:gridCol w:w="1291"/>
        <w:gridCol w:w="910"/>
        <w:gridCol w:w="3467"/>
      </w:tblGrid>
      <w:tr w:rsidR="00D81739" w:rsidRPr="00D81739" w:rsidTr="00BE5540">
        <w:trPr>
          <w:jc w:val="center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社群名稱</w:t>
            </w:r>
          </w:p>
        </w:tc>
        <w:tc>
          <w:tcPr>
            <w:tcW w:w="866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964378" w:rsidP="00BE5540">
            <w:pPr>
              <w:rPr>
                <w:rFonts w:ascii="標楷體" w:eastAsia="標楷體" w:hAnsi="標楷體" w:hint="eastAsia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英文科專業社群</w:t>
            </w:r>
          </w:p>
        </w:tc>
      </w:tr>
      <w:tr w:rsidR="00D81739" w:rsidRPr="00D81739" w:rsidTr="00BE5540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社群類型</w:t>
            </w:r>
          </w:p>
        </w:tc>
        <w:tc>
          <w:tcPr>
            <w:tcW w:w="866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 xml:space="preserve">□年級別  </w:t>
            </w:r>
            <w:r w:rsidR="00964378">
              <w:rPr>
                <w:rFonts w:ascii="標楷體" w:eastAsia="標楷體" w:hAnsi="標楷體" w:hint="eastAsia"/>
                <w:b/>
                <w:sz w:val="21"/>
                <w:szCs w:val="21"/>
              </w:rPr>
              <w:t>■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學科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/領域/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學群  □學校任務  □專業發展主題</w:t>
            </w: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□其他(請註明：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  <w:t xml:space="preserve">                                 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)</w:t>
            </w:r>
          </w:p>
        </w:tc>
      </w:tr>
      <w:tr w:rsidR="00D81739" w:rsidRPr="00D81739" w:rsidTr="00BE5540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召 集 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964378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劉怡君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聯絡電話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D81739" w:rsidRDefault="00964378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037-356001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E-mail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81739" w:rsidRPr="00D81739" w:rsidRDefault="00964378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/>
                <w:b/>
                <w:sz w:val="21"/>
                <w:szCs w:val="21"/>
              </w:rPr>
              <w:t>r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egina9</w:t>
            </w:r>
            <w:r>
              <w:rPr>
                <w:rFonts w:ascii="標楷體" w:eastAsia="標楷體" w:hAnsi="標楷體"/>
                <w:b/>
                <w:sz w:val="21"/>
                <w:szCs w:val="21"/>
              </w:rPr>
              <w:t>14@mlvs.mlc.edu.tw</w:t>
            </w:r>
          </w:p>
        </w:tc>
      </w:tr>
      <w:tr w:rsidR="00D81739" w:rsidRPr="00D81739" w:rsidTr="00BE5540">
        <w:trPr>
          <w:trHeight w:val="2138"/>
          <w:jc w:val="center"/>
        </w:trPr>
        <w:tc>
          <w:tcPr>
            <w:tcW w:w="1191" w:type="dxa"/>
            <w:tcBorders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組成目的/預期效益</w:t>
            </w:r>
          </w:p>
        </w:tc>
        <w:tc>
          <w:tcPr>
            <w:tcW w:w="8668" w:type="dxa"/>
            <w:gridSpan w:val="6"/>
            <w:tcBorders>
              <w:left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964378" w:rsidRPr="00876E68" w:rsidRDefault="00964378" w:rsidP="00964378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分享教學教法、課程經驗及教學資源，共同備課，</w:t>
            </w:r>
            <w:r w:rsidR="008E44E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提升教學效率</w:t>
            </w:r>
            <w:r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。</w:t>
            </w:r>
          </w:p>
          <w:p w:rsidR="00964378" w:rsidRPr="00876E68" w:rsidRDefault="00964378" w:rsidP="00964378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討論教學現場之困境，反省並提供改善建議，以提升學生學習動機。</w:t>
            </w:r>
          </w:p>
          <w:p w:rsidR="00876E68" w:rsidRDefault="008E44E8" w:rsidP="00964378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藉由教師對話，腦力激盪，開發教學教法，提升教學成效。</w:t>
            </w:r>
          </w:p>
          <w:p w:rsidR="00964378" w:rsidRPr="00876E68" w:rsidRDefault="00876E68" w:rsidP="00964378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聘請校外講師，</w:t>
            </w:r>
            <w:r w:rsidR="000218CC"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辦理研習，</w:t>
            </w:r>
            <w:r w:rsidR="00B93A95"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吸收新知，精進教師專業。</w:t>
            </w:r>
          </w:p>
          <w:p w:rsidR="00876E68" w:rsidRPr="00876E68" w:rsidRDefault="00876E68" w:rsidP="00876E68">
            <w:pPr>
              <w:pStyle w:val="a3"/>
              <w:ind w:leftChars="0" w:left="36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</w:p>
          <w:p w:rsidR="00D81739" w:rsidRPr="00AA3E56" w:rsidRDefault="00D81739" w:rsidP="00BE554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81739" w:rsidRPr="00D81739" w:rsidRDefault="00D81739" w:rsidP="00BE5540">
            <w:pPr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</w:tr>
      <w:tr w:rsidR="00D81739" w:rsidRPr="00D81739" w:rsidTr="00BE5540">
        <w:trPr>
          <w:trHeight w:val="302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社群成員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D81739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姓名</w:t>
            </w:r>
          </w:p>
        </w:tc>
        <w:tc>
          <w:tcPr>
            <w:tcW w:w="6397" w:type="dxa"/>
            <w:gridSpan w:val="4"/>
            <w:tcBorders>
              <w:top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D81739" w:rsidP="00BE5540">
            <w:pPr>
              <w:ind w:firstLineChars="23" w:firstLine="48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任教科目</w:t>
            </w:r>
          </w:p>
        </w:tc>
      </w:tr>
      <w:tr w:rsidR="00D81739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D81739" w:rsidRPr="00D81739" w:rsidRDefault="00AA3E56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劉怡君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AA3E56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</w:t>
            </w:r>
          </w:p>
        </w:tc>
      </w:tr>
      <w:tr w:rsidR="00D81739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D81739" w:rsidRPr="00D81739" w:rsidRDefault="00AA3E56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張曉菁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AA3E56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</w:t>
            </w:r>
          </w:p>
        </w:tc>
      </w:tr>
      <w:tr w:rsidR="00D81739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D81739" w:rsidRPr="00D81739" w:rsidRDefault="00AA3E56" w:rsidP="00BE5540">
            <w:pPr>
              <w:snapToGrid w:val="0"/>
              <w:rPr>
                <w:rFonts w:ascii="標楷體" w:eastAsia="標楷體" w:hAnsi="標楷體" w:hint="eastAsia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游凱凌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AA3E56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</w:t>
            </w:r>
          </w:p>
        </w:tc>
      </w:tr>
      <w:tr w:rsidR="00D81739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D81739" w:rsidRPr="00D81739" w:rsidRDefault="00AA3E56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楊凈芝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AA3E56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</w:t>
            </w:r>
          </w:p>
        </w:tc>
      </w:tr>
      <w:tr w:rsidR="00D81739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D81739" w:rsidRPr="00D81739" w:rsidRDefault="00AA3E56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趙維真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AA3E56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</w:t>
            </w:r>
          </w:p>
        </w:tc>
      </w:tr>
      <w:tr w:rsidR="00D81739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AA3E56" w:rsidP="00BE5540">
            <w:pPr>
              <w:snapToGrid w:val="0"/>
              <w:rPr>
                <w:rFonts w:ascii="標楷體" w:eastAsia="標楷體" w:hAnsi="標楷體" w:hint="eastAsia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業蕙嵐</w:t>
            </w:r>
          </w:p>
        </w:tc>
        <w:tc>
          <w:tcPr>
            <w:tcW w:w="6397" w:type="dxa"/>
            <w:gridSpan w:val="4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AA3E56" w:rsidP="00BE554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</w:t>
            </w:r>
          </w:p>
        </w:tc>
      </w:tr>
      <w:tr w:rsidR="00D81739" w:rsidRPr="00D81739" w:rsidTr="00BE5540">
        <w:trPr>
          <w:trHeight w:val="452"/>
          <w:jc w:val="center"/>
        </w:trPr>
        <w:tc>
          <w:tcPr>
            <w:tcW w:w="985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一、年度目標：</w:t>
            </w:r>
          </w:p>
          <w:p w:rsidR="00317373" w:rsidRPr="00876E68" w:rsidRDefault="00317373" w:rsidP="00317373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分享教學教法、課程經驗及教學資源，共同備課，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提升教學效率</w:t>
            </w:r>
            <w:r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。</w:t>
            </w:r>
          </w:p>
          <w:p w:rsidR="00317373" w:rsidRPr="00876E68" w:rsidRDefault="00317373" w:rsidP="00317373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討論教學現場之困境，反省並提供改善建議，以提升學生學習動機。</w:t>
            </w:r>
          </w:p>
          <w:p w:rsidR="00317373" w:rsidRDefault="00317373" w:rsidP="00317373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藉由教師對話，腦力激盪，開發教學教法，提升教學成效。</w:t>
            </w:r>
          </w:p>
          <w:p w:rsidR="00317373" w:rsidRPr="00876E68" w:rsidRDefault="00317373" w:rsidP="00317373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聘請校外講師，</w:t>
            </w:r>
            <w:r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辦理研習，吸收新知，精進教師專業。</w:t>
            </w:r>
          </w:p>
          <w:p w:rsidR="00D81739" w:rsidRPr="00D81739" w:rsidRDefault="00D81739" w:rsidP="00D81739">
            <w:pPr>
              <w:spacing w:beforeLines="50" w:before="180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二、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預定進行方式（可複選）：</w:t>
            </w:r>
          </w:p>
          <w:p w:rsidR="00D81739" w:rsidRPr="00D81739" w:rsidRDefault="00F03F35" w:rsidP="00D81739">
            <w:pPr>
              <w:spacing w:beforeLines="30" w:before="108"/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□</w:t>
            </w:r>
            <w:r w:rsidR="00D81739"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教學觀察與回饋  □主題探</w:t>
            </w:r>
            <w:r w:rsidR="00D81739"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討</w:t>
            </w:r>
            <w:r w:rsidR="00D81739"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（含專書、影帶）  </w:t>
            </w:r>
            <w:r w:rsidR="00D81739"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■</w:t>
            </w:r>
            <w:r w:rsidR="00D81739"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主題經驗分享  </w:t>
            </w: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□教學檔案製作    </w:t>
            </w:r>
            <w:r w:rsidR="00F03F35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■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專題講座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   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□新進教師輔導    □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標竿楷模學習    </w:t>
            </w: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新課程發展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   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</w:t>
            </w:r>
            <w:r w:rsidR="00F03F35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■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教學方法創新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 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</w:t>
            </w:r>
            <w:r w:rsidR="00F03F35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■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教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學媒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材研發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□行動研究</w:t>
            </w:r>
          </w:p>
          <w:p w:rsidR="00D81739" w:rsidRPr="00D81739" w:rsidRDefault="00F03F35" w:rsidP="00BE5540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■</w:t>
            </w:r>
            <w:r w:rsidR="00D81739"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協同備課</w:t>
            </w:r>
            <w:r w:rsidR="00D81739"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■</w:t>
            </w:r>
            <w:r w:rsidR="00D81739"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同儕省思對話     </w:t>
            </w: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■</w:t>
            </w:r>
            <w:r w:rsidR="00D81739"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案例分析        </w:t>
            </w: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□</w:t>
            </w:r>
            <w:r w:rsidR="00D81739"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專業領域研討</w:t>
            </w: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  <w:u w:val="single"/>
              </w:rPr>
            </w:pP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□其他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  <w:u w:val="single"/>
              </w:rPr>
              <w:t xml:space="preserve">         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＿＿＿＿＿＿＿＿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  <w:u w:val="single"/>
              </w:rPr>
              <w:t>＿＿＿＿＿＿＿＿＿＿＿＿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</w:t>
            </w:r>
          </w:p>
          <w:p w:rsidR="00D81739" w:rsidRPr="00D81739" w:rsidRDefault="00D81739" w:rsidP="00BE5540">
            <w:pPr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bookmarkStart w:id="0" w:name="_GoBack"/>
            <w:bookmarkEnd w:id="0"/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lastRenderedPageBreak/>
              <w:t>三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、進度規劃（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每學期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至少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3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次）：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5"/>
              <w:gridCol w:w="975"/>
              <w:gridCol w:w="3558"/>
              <w:gridCol w:w="1857"/>
              <w:gridCol w:w="1264"/>
              <w:gridCol w:w="1354"/>
            </w:tblGrid>
            <w:tr w:rsidR="00D81739" w:rsidRPr="00D81739" w:rsidTr="00BE5540">
              <w:trPr>
                <w:trHeight w:val="600"/>
              </w:trPr>
              <w:tc>
                <w:tcPr>
                  <w:tcW w:w="324" w:type="pct"/>
                  <w:vAlign w:val="center"/>
                </w:tcPr>
                <w:p w:rsidR="00D81739" w:rsidRPr="00D81739" w:rsidRDefault="00D81739" w:rsidP="00BE5540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場次</w:t>
                  </w:r>
                </w:p>
              </w:tc>
              <w:tc>
                <w:tcPr>
                  <w:tcW w:w="506" w:type="pct"/>
                  <w:shd w:val="clear" w:color="auto" w:fill="auto"/>
                  <w:vAlign w:val="center"/>
                </w:tcPr>
                <w:p w:rsidR="00D81739" w:rsidRPr="00D81739" w:rsidRDefault="00D81739" w:rsidP="00BE5540">
                  <w:pPr>
                    <w:widowControl/>
                    <w:snapToGrid w:val="0"/>
                    <w:ind w:leftChars="-33" w:left="-79" w:rightChars="-25" w:right="-6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日期/</w:t>
                  </w:r>
                </w:p>
                <w:p w:rsidR="00D81739" w:rsidRPr="00D81739" w:rsidRDefault="00D81739" w:rsidP="00BE5540">
                  <w:pPr>
                    <w:widowControl/>
                    <w:snapToGrid w:val="0"/>
                    <w:ind w:leftChars="-33" w:left="-79" w:rightChars="-25" w:right="-6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時間</w:t>
                  </w:r>
                </w:p>
              </w:tc>
              <w:tc>
                <w:tcPr>
                  <w:tcW w:w="1847" w:type="pct"/>
                  <w:vAlign w:val="center"/>
                </w:tcPr>
                <w:p w:rsidR="00D81739" w:rsidRPr="00D81739" w:rsidRDefault="00D81739" w:rsidP="00BE5540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實施內容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D81739" w:rsidRPr="00D81739" w:rsidRDefault="00D81739" w:rsidP="00BE5540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b/>
                      <w:kern w:val="0"/>
                      <w:sz w:val="21"/>
                      <w:szCs w:val="21"/>
                    </w:rPr>
                    <w:t>實施方式</w:t>
                  </w:r>
                </w:p>
              </w:tc>
              <w:tc>
                <w:tcPr>
                  <w:tcW w:w="656" w:type="pct"/>
                  <w:vAlign w:val="center"/>
                </w:tcPr>
                <w:p w:rsidR="00D81739" w:rsidRPr="00D81739" w:rsidRDefault="00D81739" w:rsidP="00BE5540">
                  <w:pPr>
                    <w:widowControl/>
                    <w:snapToGrid w:val="0"/>
                    <w:ind w:leftChars="-33" w:left="-79" w:rightChars="-30" w:right="-72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講師/</w:t>
                  </w:r>
                </w:p>
                <w:p w:rsidR="00D81739" w:rsidRPr="00D81739" w:rsidRDefault="00D81739" w:rsidP="00BE5540">
                  <w:pPr>
                    <w:widowControl/>
                    <w:snapToGrid w:val="0"/>
                    <w:ind w:leftChars="-33" w:left="-79" w:rightChars="-30" w:right="-72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主持人</w:t>
                  </w:r>
                </w:p>
              </w:tc>
              <w:tc>
                <w:tcPr>
                  <w:tcW w:w="703" w:type="pct"/>
                  <w:vAlign w:val="center"/>
                </w:tcPr>
                <w:p w:rsidR="00D81739" w:rsidRPr="00D81739" w:rsidRDefault="00D81739" w:rsidP="00BE5540">
                  <w:pPr>
                    <w:widowControl/>
                    <w:snapToGrid w:val="0"/>
                    <w:ind w:leftChars="-45" w:left="-108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地點</w:t>
                  </w:r>
                  <w:r w:rsidRPr="00D81739">
                    <w:rPr>
                      <w:rFonts w:ascii="標楷體" w:eastAsia="標楷體" w:hAnsi="標楷體" w:hint="eastAsia"/>
                      <w:b/>
                      <w:kern w:val="0"/>
                      <w:sz w:val="21"/>
                      <w:szCs w:val="21"/>
                    </w:rPr>
                    <w:t>/備註</w:t>
                  </w:r>
                </w:p>
              </w:tc>
            </w:tr>
            <w:tr w:rsidR="00D81739" w:rsidRPr="00D81739" w:rsidTr="00BE5540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506" w:type="pct"/>
                  <w:shd w:val="clear" w:color="auto" w:fill="auto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7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656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703" w:type="pct"/>
                </w:tcPr>
                <w:p w:rsidR="00D81739" w:rsidRPr="00D81739" w:rsidRDefault="00D81739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</w:tbl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四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、預期效益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與檢核方式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17"/>
              <w:gridCol w:w="4711"/>
            </w:tblGrid>
            <w:tr w:rsidR="00D81739" w:rsidRPr="00D81739" w:rsidTr="00BE5540">
              <w:tc>
                <w:tcPr>
                  <w:tcW w:w="4917" w:type="dxa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預期效益</w:t>
                  </w:r>
                </w:p>
              </w:tc>
              <w:tc>
                <w:tcPr>
                  <w:tcW w:w="4711" w:type="dxa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檢核方式</w:t>
                  </w:r>
                </w:p>
              </w:tc>
            </w:tr>
            <w:tr w:rsidR="00D81739" w:rsidRPr="00D81739" w:rsidTr="00BE5540">
              <w:tc>
                <w:tcPr>
                  <w:tcW w:w="4917" w:type="dxa"/>
                </w:tcPr>
                <w:p w:rsidR="00D81739" w:rsidRPr="00D81739" w:rsidRDefault="00D81739" w:rsidP="00BE5540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711" w:type="dxa"/>
                </w:tcPr>
                <w:p w:rsidR="00D81739" w:rsidRPr="00D81739" w:rsidRDefault="00D81739" w:rsidP="00BE5540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4917" w:type="dxa"/>
                </w:tcPr>
                <w:p w:rsidR="00D81739" w:rsidRPr="00D81739" w:rsidRDefault="00D81739" w:rsidP="00BE5540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711" w:type="dxa"/>
                </w:tcPr>
                <w:p w:rsidR="00D81739" w:rsidRPr="00D81739" w:rsidRDefault="00D81739" w:rsidP="00BE5540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4917" w:type="dxa"/>
                </w:tcPr>
                <w:p w:rsidR="00D81739" w:rsidRPr="00D81739" w:rsidRDefault="00D81739" w:rsidP="00BE5540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711" w:type="dxa"/>
                </w:tcPr>
                <w:p w:rsidR="00D81739" w:rsidRPr="00D81739" w:rsidRDefault="00D81739" w:rsidP="00BE5540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4917" w:type="dxa"/>
                </w:tcPr>
                <w:p w:rsidR="00D81739" w:rsidRPr="00D81739" w:rsidRDefault="00D81739" w:rsidP="00BE5540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711" w:type="dxa"/>
                </w:tcPr>
                <w:p w:rsidR="00D81739" w:rsidRPr="00D81739" w:rsidRDefault="00D81739" w:rsidP="00BE5540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D81739" w:rsidRPr="00D81739" w:rsidTr="00BE5540">
              <w:tc>
                <w:tcPr>
                  <w:tcW w:w="4917" w:type="dxa"/>
                </w:tcPr>
                <w:p w:rsidR="00D81739" w:rsidRPr="00D81739" w:rsidRDefault="00D81739" w:rsidP="00BE5540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711" w:type="dxa"/>
                </w:tcPr>
                <w:p w:rsidR="00D81739" w:rsidRPr="00D81739" w:rsidRDefault="00D81739" w:rsidP="00BE5540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</w:tbl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五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、學習資源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/與社群關聯性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：</w:t>
            </w: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Default="00D81739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A57E30" w:rsidRPr="00D81739" w:rsidRDefault="00A57E30" w:rsidP="00BE5540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A57E30" w:rsidRPr="00D81739" w:rsidTr="00A57E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3153"/>
          <w:jc w:val="center"/>
        </w:trPr>
        <w:tc>
          <w:tcPr>
            <w:tcW w:w="9859" w:type="dxa"/>
            <w:gridSpan w:val="7"/>
            <w:shd w:val="clear" w:color="auto" w:fill="auto"/>
          </w:tcPr>
          <w:p w:rsidR="00A57E30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A57E30" w:rsidRPr="00D81739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六、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10</w:t>
            </w:r>
            <w:r>
              <w:rPr>
                <w:rFonts w:ascii="標楷體" w:eastAsia="標楷體" w:hAnsi="標楷體"/>
                <w:b/>
                <w:sz w:val="21"/>
                <w:szCs w:val="21"/>
              </w:rPr>
              <w:t>8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會計年度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經費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概算表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（相關經費概算內容以及配合的社群活動請務必於12月20日前執行完畢）</w:t>
            </w:r>
          </w:p>
          <w:p w:rsidR="00A57E30" w:rsidRPr="00D81739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A57E30" w:rsidRPr="00D81739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tbl>
            <w:tblPr>
              <w:tblW w:w="96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9"/>
              <w:gridCol w:w="739"/>
              <w:gridCol w:w="2160"/>
              <w:gridCol w:w="840"/>
              <w:gridCol w:w="840"/>
              <w:gridCol w:w="1320"/>
              <w:gridCol w:w="1080"/>
              <w:gridCol w:w="2194"/>
            </w:tblGrid>
            <w:tr w:rsidR="00A57E30" w:rsidRPr="00D81739" w:rsidTr="0060380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項次</w:t>
                  </w:r>
                </w:p>
              </w:tc>
              <w:tc>
                <w:tcPr>
                  <w:tcW w:w="216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內容</w:t>
                  </w: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數量</w:t>
                  </w: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hanging="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單位</w:t>
                  </w:r>
                </w:p>
              </w:tc>
              <w:tc>
                <w:tcPr>
                  <w:tcW w:w="132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leftChars="-21" w:left="-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單價</w:t>
                  </w:r>
                </w:p>
              </w:tc>
              <w:tc>
                <w:tcPr>
                  <w:tcW w:w="108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總價</w:t>
                  </w:r>
                </w:p>
              </w:tc>
              <w:tc>
                <w:tcPr>
                  <w:tcW w:w="2194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備註</w:t>
                  </w:r>
                </w:p>
              </w:tc>
            </w:tr>
            <w:tr w:rsidR="00A57E30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 w:val="restart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bookmarkStart w:id="1" w:name="_Hlk254820886"/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務費</w:t>
                  </w:r>
                </w:p>
              </w:tc>
              <w:tc>
                <w:tcPr>
                  <w:tcW w:w="739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6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內聘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鐘點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A57E30" w:rsidRPr="00D81739" w:rsidRDefault="00DD6DC6" w:rsidP="00A57E3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08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A57E30" w:rsidRPr="00DD6DC6" w:rsidRDefault="00A57E30" w:rsidP="00A57E30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每社群每學期時數</w:t>
                  </w:r>
                  <w:r w:rsidR="00666573" w:rsidRPr="00DD6DC6">
                    <w:rPr>
                      <w:rFonts w:ascii="標楷體" w:eastAsia="標楷體" w:hAnsi="標楷體" w:hint="eastAsia"/>
                      <w:sz w:val="20"/>
                    </w:rPr>
                    <w:t>約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2小時。</w:t>
                  </w:r>
                </w:p>
                <w:p w:rsidR="00A57E30" w:rsidRPr="00DD6DC6" w:rsidRDefault="00666573" w:rsidP="00A57E30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可</w:t>
                  </w:r>
                  <w:r w:rsidR="00A57E30" w:rsidRPr="00DD6DC6">
                    <w:rPr>
                      <w:rFonts w:ascii="標楷體" w:eastAsia="標楷體" w:hAnsi="標楷體" w:hint="eastAsia"/>
                      <w:sz w:val="20"/>
                    </w:rPr>
                    <w:t>開放其他非社群成員參與講座活動。</w:t>
                  </w:r>
                </w:p>
              </w:tc>
            </w:tr>
            <w:bookmarkEnd w:id="1"/>
            <w:tr w:rsidR="00A57E30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外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講座鐘點費</w:t>
                  </w: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A57E30" w:rsidRPr="00D81739" w:rsidRDefault="00666573" w:rsidP="00A57E3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20</w:t>
                  </w:r>
                  <w:r w:rsidR="00A57E30"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108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A57E30" w:rsidRPr="00DD6DC6" w:rsidRDefault="00A57E30" w:rsidP="00A57E30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每社群每學期時數</w:t>
                  </w:r>
                  <w:r w:rsidR="00666573" w:rsidRPr="00DD6DC6">
                    <w:rPr>
                      <w:rFonts w:ascii="標楷體" w:eastAsia="標楷體" w:hAnsi="標楷體" w:hint="eastAsia"/>
                      <w:sz w:val="20"/>
                    </w:rPr>
                    <w:t>約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2小時。</w:t>
                  </w:r>
                </w:p>
                <w:p w:rsidR="00A57E30" w:rsidRPr="00DD6DC6" w:rsidRDefault="00A57E30" w:rsidP="00A57E30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需開放其他非社群成員參與講座活動。</w:t>
                  </w:r>
                </w:p>
              </w:tc>
            </w:tr>
            <w:tr w:rsidR="00A57E30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6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外聘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講師交通費</w:t>
                  </w: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A57E30" w:rsidRPr="00DD6DC6" w:rsidRDefault="00A57E30" w:rsidP="00A57E3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核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實編列</w:t>
                  </w:r>
                </w:p>
              </w:tc>
            </w:tr>
            <w:tr w:rsidR="00666573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666573" w:rsidRPr="00D81739" w:rsidRDefault="00666573" w:rsidP="00A57E3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666573" w:rsidRPr="00D81739" w:rsidRDefault="00666573" w:rsidP="00A57E3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60" w:type="dxa"/>
                  <w:vAlign w:val="center"/>
                </w:tcPr>
                <w:p w:rsidR="00666573" w:rsidRPr="00D81739" w:rsidRDefault="00666573" w:rsidP="00A57E3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膳</w:t>
                  </w: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666573" w:rsidRPr="00D81739" w:rsidRDefault="00666573" w:rsidP="00A57E3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666573" w:rsidRPr="00D81739" w:rsidRDefault="00666573" w:rsidP="00A57E3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666573" w:rsidRPr="00D81739" w:rsidRDefault="00666573" w:rsidP="00A57E3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666573" w:rsidRPr="00D81739" w:rsidRDefault="00666573" w:rsidP="00A57E3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666573" w:rsidRPr="00DD6DC6" w:rsidRDefault="00DD6DC6" w:rsidP="00A57E3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便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當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80元/人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，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上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限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30人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次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。</w:t>
                  </w:r>
                </w:p>
              </w:tc>
            </w:tr>
            <w:tr w:rsidR="00A57E30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A57E30" w:rsidRPr="00D81739" w:rsidRDefault="00DD6DC6" w:rsidP="00A57E3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16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資料蒐集費</w:t>
                  </w: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250</w:t>
                  </w:r>
                </w:p>
              </w:tc>
              <w:tc>
                <w:tcPr>
                  <w:tcW w:w="108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A57E30" w:rsidRPr="00DD6DC6" w:rsidRDefault="00A57E30" w:rsidP="00A57E30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購買用於教師專業成長之書籍，並需開列於前項學習資源中。</w:t>
                  </w:r>
                </w:p>
                <w:p w:rsidR="00A57E30" w:rsidRPr="00DD6DC6" w:rsidRDefault="00A57E30" w:rsidP="00DD6DC6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</w:t>
                  </w:r>
                  <w:r w:rsidRPr="00DD6DC6">
                    <w:rPr>
                      <w:rFonts w:ascii="標楷體" w:eastAsia="標楷體" w:hAnsi="標楷體"/>
                      <w:color w:val="000000"/>
                      <w:sz w:val="20"/>
                    </w:rPr>
                    <w:t>1</w:t>
                  </w:r>
                  <w:r w:rsidR="00DD6DC6" w:rsidRPr="00DD6DC6">
                    <w:rPr>
                      <w:rFonts w:ascii="標楷體" w:eastAsia="標楷體" w:hAnsi="標楷體"/>
                      <w:color w:val="000000"/>
                      <w:sz w:val="20"/>
                    </w:rPr>
                    <w:t>667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元。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D81739" w:rsidRDefault="00DD6DC6" w:rsidP="00A57E3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DD6DC6" w:rsidRPr="00D81739" w:rsidRDefault="00DD6DC6" w:rsidP="00A57E3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A57E3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材料費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A57E3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A57E3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A57E3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DD6DC6" w:rsidP="00A57E3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1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研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習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相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關材料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費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用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。</w:t>
                  </w:r>
                </w:p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1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</w:t>
                  </w:r>
                  <w:r w:rsidRPr="00DD6DC6">
                    <w:rPr>
                      <w:rFonts w:ascii="標楷體" w:eastAsia="標楷體" w:hAnsi="標楷體"/>
                      <w:color w:val="000000"/>
                      <w:sz w:val="20"/>
                    </w:rPr>
                    <w:t>2167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元。</w:t>
                  </w:r>
                </w:p>
              </w:tc>
            </w:tr>
            <w:tr w:rsidR="00A57E30" w:rsidRPr="00D81739" w:rsidTr="00603800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A57E30" w:rsidRPr="00D81739" w:rsidRDefault="00DD6DC6" w:rsidP="00A57E3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160" w:type="dxa"/>
                  <w:vAlign w:val="center"/>
                </w:tcPr>
                <w:p w:rsidR="00A57E30" w:rsidRPr="00D81739" w:rsidRDefault="00A57E30" w:rsidP="00DD6DC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印刷費</w:t>
                  </w: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108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A57E30" w:rsidRPr="00DD6DC6" w:rsidRDefault="00A57E30" w:rsidP="00A57E30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支應各社群活動講義，並需含成果報告書3冊。</w:t>
                  </w:r>
                </w:p>
                <w:p w:rsidR="00A57E30" w:rsidRPr="00DD6DC6" w:rsidRDefault="00A57E30" w:rsidP="00A57E30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每一社群編列上限為300元。</w:t>
                  </w:r>
                </w:p>
              </w:tc>
            </w:tr>
            <w:tr w:rsidR="00A57E30" w:rsidRPr="00D81739" w:rsidTr="0060380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雜支</w:t>
                  </w:r>
                </w:p>
              </w:tc>
              <w:tc>
                <w:tcPr>
                  <w:tcW w:w="216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人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次</w:t>
                  </w:r>
                </w:p>
              </w:tc>
              <w:tc>
                <w:tcPr>
                  <w:tcW w:w="132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08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A57E30" w:rsidRPr="00DD6DC6" w:rsidRDefault="00A57E30" w:rsidP="00A57E30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kern w:val="0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kern w:val="0"/>
                      <w:sz w:val="20"/>
                    </w:rPr>
                    <w:t>社群活動用各項文具</w:t>
                  </w:r>
                </w:p>
                <w:p w:rsidR="00A57E30" w:rsidRPr="00DD6DC6" w:rsidRDefault="00A57E30" w:rsidP="00A57E30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每一社群編列上限為200元</w:t>
                  </w:r>
                </w:p>
              </w:tc>
            </w:tr>
            <w:tr w:rsidR="00A57E30" w:rsidRPr="00D81739" w:rsidTr="0060380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216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leftChars="-46" w:left="-110"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A57E30" w:rsidRPr="00DD6DC6" w:rsidRDefault="00A57E30" w:rsidP="00A57E30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</w:tbl>
          <w:p w:rsidR="00A57E30" w:rsidRPr="00D81739" w:rsidRDefault="00A57E30" w:rsidP="00A57E3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A57E30" w:rsidRPr="00E736CF" w:rsidRDefault="00A57E30" w:rsidP="00A57E3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召集人      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     教學組長      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 教務主任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   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          </w:t>
            </w:r>
          </w:p>
          <w:p w:rsidR="00A57E30" w:rsidRPr="00D81739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:rsidR="00A57E30" w:rsidRPr="00E736CF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:rsidR="00A57E30" w:rsidRPr="00D81739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備註：</w:t>
            </w:r>
          </w:p>
          <w:p w:rsidR="00A57E30" w:rsidRPr="00D81739" w:rsidRDefault="00A57E30" w:rsidP="00A57E30"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外聘講座（含專家學者、大專校院教授、校外中學教師）與內聘</w:t>
            </w:r>
            <w:r w:rsidRPr="00D81739">
              <w:rPr>
                <w:rFonts w:ascii="標楷體" w:eastAsia="標楷體" w:hAnsi="標楷體"/>
                <w:sz w:val="21"/>
                <w:szCs w:val="21"/>
              </w:rPr>
              <w:t>講座</w:t>
            </w: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活動需開放全校教職員參與者，始得支領鐘點費。若屬限制社群成員參與之教師分享活動者，不得支領鐘點費。</w:t>
            </w:r>
          </w:p>
          <w:p w:rsidR="00A57E30" w:rsidRPr="00D81739" w:rsidRDefault="00A57E30" w:rsidP="00A57E30">
            <w:pPr>
              <w:numPr>
                <w:ilvl w:val="0"/>
                <w:numId w:val="1"/>
              </w:numPr>
              <w:tabs>
                <w:tab w:val="left" w:pos="1203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各項經費支用均依實際情形請購核銷，由教學組協助召集人請購事宜。</w:t>
            </w:r>
          </w:p>
          <w:p w:rsidR="00A57E30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A57E30" w:rsidRPr="00A57E30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</w:tr>
      <w:tr w:rsidR="00A57E30" w:rsidRPr="00D81739" w:rsidTr="00A57E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3153"/>
          <w:jc w:val="center"/>
        </w:trPr>
        <w:tc>
          <w:tcPr>
            <w:tcW w:w="9859" w:type="dxa"/>
            <w:gridSpan w:val="7"/>
            <w:shd w:val="clear" w:color="auto" w:fill="auto"/>
          </w:tcPr>
          <w:p w:rsidR="00A57E30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A57E30" w:rsidRPr="00D81739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七、10</w:t>
            </w:r>
            <w:r>
              <w:rPr>
                <w:rFonts w:ascii="標楷體" w:eastAsia="標楷體" w:hAnsi="標楷體"/>
                <w:b/>
                <w:sz w:val="21"/>
                <w:szCs w:val="21"/>
              </w:rPr>
              <w:t>9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會計年度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經費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概算表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（相關經費概算內容以及配合的社群活動請務必於7月15日前執行完畢）</w:t>
            </w:r>
          </w:p>
          <w:p w:rsidR="00A57E30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D6DC6" w:rsidRDefault="00DD6DC6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tbl>
            <w:tblPr>
              <w:tblW w:w="96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9"/>
              <w:gridCol w:w="739"/>
              <w:gridCol w:w="2160"/>
              <w:gridCol w:w="840"/>
              <w:gridCol w:w="840"/>
              <w:gridCol w:w="1320"/>
              <w:gridCol w:w="1080"/>
              <w:gridCol w:w="2194"/>
            </w:tblGrid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項次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內容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數量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hanging="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單位</w:t>
                  </w: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21" w:left="-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單價</w:t>
                  </w: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總價</w:t>
                  </w:r>
                </w:p>
              </w:tc>
              <w:tc>
                <w:tcPr>
                  <w:tcW w:w="2194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備註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 w:val="restart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務費</w:t>
                  </w:r>
                </w:p>
              </w:tc>
              <w:tc>
                <w:tcPr>
                  <w:tcW w:w="739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內聘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鐘點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每社群每學期時數約2小時。</w:t>
                  </w:r>
                </w:p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可開放其他非社群成員參與講座活動。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外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講座鐘點費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20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每社群每學期時數約2小時。</w:t>
                  </w:r>
                </w:p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需開放其他非社群成員參與講座活動。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外聘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講師交通費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核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實編列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膳</w:t>
                  </w: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便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當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80元/人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，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上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限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30人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次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。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資料蒐集費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250</w:t>
                  </w: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購買用於教師專業成長之書籍，並需開列於前項學習資源中。</w:t>
                  </w:r>
                </w:p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</w:t>
                  </w:r>
                  <w:r w:rsidRPr="00DD6DC6">
                    <w:rPr>
                      <w:rFonts w:ascii="標楷體" w:eastAsia="標楷體" w:hAnsi="標楷體"/>
                      <w:color w:val="000000"/>
                      <w:sz w:val="20"/>
                    </w:rPr>
                    <w:t>1667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元。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材料費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1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研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習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相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關材料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費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用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。</w:t>
                  </w:r>
                </w:p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1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</w:t>
                  </w:r>
                  <w:r w:rsidRPr="00DD6DC6">
                    <w:rPr>
                      <w:rFonts w:ascii="標楷體" w:eastAsia="標楷體" w:hAnsi="標楷體"/>
                      <w:color w:val="000000"/>
                      <w:sz w:val="20"/>
                    </w:rPr>
                    <w:t>2167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元。</w:t>
                  </w:r>
                </w:p>
              </w:tc>
            </w:tr>
            <w:tr w:rsidR="00DD6DC6" w:rsidRPr="00D81739" w:rsidTr="00603800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印刷費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支應各社群活動講義，並需含成果報告書3冊。</w:t>
                  </w:r>
                </w:p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每一社群編列上限為300元。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雜支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人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次</w:t>
                  </w: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kern w:val="0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kern w:val="0"/>
                      <w:sz w:val="20"/>
                    </w:rPr>
                    <w:t>社群活動用各項文具</w:t>
                  </w:r>
                </w:p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每一社群編列上限為200元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</w:tbl>
          <w:p w:rsidR="00A57E30" w:rsidRPr="00D81739" w:rsidRDefault="00A57E30" w:rsidP="00A57E3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A57E30" w:rsidRPr="00E736CF" w:rsidRDefault="00A57E30" w:rsidP="00A57E3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召集人      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     教學組長      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 教務主任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   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          </w:t>
            </w:r>
          </w:p>
          <w:p w:rsidR="00A57E30" w:rsidRPr="00D81739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:rsidR="00A57E30" w:rsidRPr="00E736CF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:rsidR="00A57E30" w:rsidRPr="00D81739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備註：</w:t>
            </w:r>
          </w:p>
          <w:p w:rsidR="00A57E30" w:rsidRPr="00D81739" w:rsidRDefault="00A57E30" w:rsidP="00A57E30">
            <w:pPr>
              <w:numPr>
                <w:ilvl w:val="0"/>
                <w:numId w:val="12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外聘講座（含專家學者、大專校院教授、校外中學教師）與內聘</w:t>
            </w:r>
            <w:r w:rsidRPr="00D81739">
              <w:rPr>
                <w:rFonts w:ascii="標楷體" w:eastAsia="標楷體" w:hAnsi="標楷體"/>
                <w:sz w:val="21"/>
                <w:szCs w:val="21"/>
              </w:rPr>
              <w:t>講座</w:t>
            </w: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活動需開放全校教職員參與者，始得支領鐘點費。若屬限制社群成員參與之教師分享活動者，不得支領鐘點費。</w:t>
            </w:r>
          </w:p>
          <w:p w:rsidR="00A57E30" w:rsidRPr="00D81739" w:rsidRDefault="00A57E30" w:rsidP="00A57E30">
            <w:pPr>
              <w:numPr>
                <w:ilvl w:val="0"/>
                <w:numId w:val="12"/>
              </w:numPr>
              <w:tabs>
                <w:tab w:val="left" w:pos="1203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各項經費支用均依實際情形請購核銷，由教學組協助召集人請購事宜。</w:t>
            </w:r>
          </w:p>
          <w:p w:rsidR="00A57E30" w:rsidRPr="00D81739" w:rsidRDefault="00A57E30" w:rsidP="00A57E30">
            <w:pPr>
              <w:snapToGri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  <w:p w:rsidR="00A57E30" w:rsidRPr="00A57E30" w:rsidRDefault="00A57E30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</w:tr>
    </w:tbl>
    <w:p w:rsidR="001101E5" w:rsidRPr="00D81739" w:rsidRDefault="001101E5">
      <w:pPr>
        <w:rPr>
          <w:rFonts w:ascii="標楷體" w:eastAsia="標楷體" w:hAnsi="標楷體"/>
        </w:rPr>
      </w:pPr>
    </w:p>
    <w:sectPr w:rsidR="001101E5" w:rsidRPr="00D817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CF" w:rsidRDefault="00E736CF" w:rsidP="00E736CF">
      <w:r>
        <w:separator/>
      </w:r>
    </w:p>
  </w:endnote>
  <w:endnote w:type="continuationSeparator" w:id="0">
    <w:p w:rsidR="00E736CF" w:rsidRDefault="00E736CF" w:rsidP="00E7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CF" w:rsidRDefault="00E736CF" w:rsidP="00E736CF">
      <w:r>
        <w:separator/>
      </w:r>
    </w:p>
  </w:footnote>
  <w:footnote w:type="continuationSeparator" w:id="0">
    <w:p w:rsidR="00E736CF" w:rsidRDefault="00E736CF" w:rsidP="00E7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3672"/>
    <w:multiLevelType w:val="hybridMultilevel"/>
    <w:tmpl w:val="17FC9CD6"/>
    <w:lvl w:ilvl="0" w:tplc="1F1A921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61D13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2" w15:restartNumberingAfterBreak="0">
    <w:nsid w:val="15631B65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D103B7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562C76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5" w15:restartNumberingAfterBreak="0">
    <w:nsid w:val="376A1662"/>
    <w:multiLevelType w:val="hybridMultilevel"/>
    <w:tmpl w:val="CBE24B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E4203A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1C2F29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3F6437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204E4A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715B49"/>
    <w:multiLevelType w:val="hybridMultilevel"/>
    <w:tmpl w:val="DC1A7C28"/>
    <w:lvl w:ilvl="0" w:tplc="C70C9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462D50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737AB5"/>
    <w:multiLevelType w:val="hybridMultilevel"/>
    <w:tmpl w:val="DC1A7C28"/>
    <w:lvl w:ilvl="0" w:tplc="C70C9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0F03D6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FC608C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416B03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5"/>
  </w:num>
  <w:num w:numId="10">
    <w:abstractNumId w:val="11"/>
  </w:num>
  <w:num w:numId="11">
    <w:abstractNumId w:val="8"/>
  </w:num>
  <w:num w:numId="12">
    <w:abstractNumId w:val="1"/>
  </w:num>
  <w:num w:numId="13">
    <w:abstractNumId w:val="5"/>
  </w:num>
  <w:num w:numId="14">
    <w:abstractNumId w:val="10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39"/>
    <w:rsid w:val="000218CC"/>
    <w:rsid w:val="001101E5"/>
    <w:rsid w:val="00317373"/>
    <w:rsid w:val="0056455A"/>
    <w:rsid w:val="00666573"/>
    <w:rsid w:val="00876E68"/>
    <w:rsid w:val="008E44E8"/>
    <w:rsid w:val="00964378"/>
    <w:rsid w:val="00A57E30"/>
    <w:rsid w:val="00AA3E56"/>
    <w:rsid w:val="00B93A95"/>
    <w:rsid w:val="00D81739"/>
    <w:rsid w:val="00DD6DC6"/>
    <w:rsid w:val="00E17A7F"/>
    <w:rsid w:val="00E736CF"/>
    <w:rsid w:val="00F0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F2D85B"/>
  <w15:docId w15:val="{D7266DB3-4987-42C1-A8A0-5305DE18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3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17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736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736C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6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736C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13</cp:revision>
  <dcterms:created xsi:type="dcterms:W3CDTF">2017-09-26T08:19:00Z</dcterms:created>
  <dcterms:modified xsi:type="dcterms:W3CDTF">2019-09-19T06:43:00Z</dcterms:modified>
</cp:coreProperties>
</file>