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E47" w:rsidRPr="00E6458E" w:rsidRDefault="00112E47" w:rsidP="00112E47">
      <w:pPr>
        <w:rPr>
          <w:rStyle w:val="a3"/>
          <w:rFonts w:ascii="標楷體" w:eastAsia="標楷體" w:hAnsi="標楷體" w:cs="Arial"/>
          <w:sz w:val="40"/>
          <w:szCs w:val="40"/>
        </w:rPr>
      </w:pPr>
      <w:r>
        <w:rPr>
          <w:rStyle w:val="a3"/>
          <w:rFonts w:ascii="標楷體" w:eastAsia="標楷體" w:hAnsi="標楷體" w:cs="Arial" w:hint="eastAsia"/>
          <w:sz w:val="40"/>
          <w:szCs w:val="40"/>
        </w:rPr>
        <w:t>創新教學研習</w:t>
      </w:r>
      <w:r w:rsidRPr="00B77982">
        <w:rPr>
          <w:rStyle w:val="a3"/>
          <w:rFonts w:ascii="標楷體" w:eastAsia="標楷體" w:hAnsi="標楷體" w:cs="Arial" w:hint="eastAsia"/>
          <w:sz w:val="40"/>
          <w:szCs w:val="40"/>
        </w:rPr>
        <w:t>社群</w:t>
      </w:r>
      <w:r w:rsidRPr="00E6458E">
        <w:rPr>
          <w:rStyle w:val="a3"/>
          <w:rFonts w:ascii="標楷體" w:eastAsia="標楷體" w:hAnsi="標楷體" w:cs="Arial" w:hint="eastAsia"/>
          <w:sz w:val="40"/>
          <w:szCs w:val="40"/>
        </w:rPr>
        <w:t>-</w:t>
      </w:r>
      <w:r>
        <w:rPr>
          <w:rStyle w:val="a3"/>
          <w:rFonts w:ascii="標楷體" w:eastAsia="標楷體" w:hAnsi="標楷體" w:cs="Arial" w:hint="eastAsia"/>
          <w:sz w:val="40"/>
          <w:szCs w:val="40"/>
        </w:rPr>
        <w:t>研習</w:t>
      </w:r>
      <w:r w:rsidRPr="00E6458E">
        <w:rPr>
          <w:rStyle w:val="a3"/>
          <w:rFonts w:ascii="標楷體" w:eastAsia="標楷體" w:hAnsi="標楷體" w:cs="Arial" w:hint="eastAsia"/>
          <w:sz w:val="40"/>
          <w:szCs w:val="40"/>
        </w:rPr>
        <w:t>紀錄/心得</w:t>
      </w:r>
    </w:p>
    <w:p w:rsidR="00112E47" w:rsidRPr="00DB2ED9" w:rsidRDefault="00112E47" w:rsidP="00112E47">
      <w:pPr>
        <w:snapToGrid w:val="0"/>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DB2ED9">
        <w:rPr>
          <w:rStyle w:val="a3"/>
          <w:rFonts w:ascii="標楷體" w:eastAsia="標楷體" w:hAnsi="標楷體" w:cs="Arial" w:hint="eastAsia"/>
          <w:sz w:val="28"/>
          <w:szCs w:val="28"/>
        </w:rPr>
        <w:t>創意教學經驗分享</w:t>
      </w:r>
    </w:p>
    <w:p w:rsidR="00112E47" w:rsidRPr="004A2C89" w:rsidRDefault="00112E47" w:rsidP="00112E47">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106 </w:t>
      </w:r>
      <w:r w:rsidRPr="004A2C89">
        <w:rPr>
          <w:rFonts w:ascii="標楷體" w:eastAsia="標楷體" w:hAnsi="標楷體" w:hint="eastAsia"/>
          <w:b/>
          <w:sz w:val="28"/>
          <w:szCs w:val="28"/>
        </w:rPr>
        <w:t>年</w:t>
      </w:r>
      <w:r>
        <w:rPr>
          <w:rFonts w:ascii="標楷體" w:eastAsia="標楷體" w:hAnsi="標楷體" w:hint="eastAsia"/>
          <w:b/>
          <w:sz w:val="28"/>
          <w:szCs w:val="28"/>
        </w:rPr>
        <w:t>12</w:t>
      </w:r>
      <w:r w:rsidRPr="004A2C89">
        <w:rPr>
          <w:rFonts w:ascii="標楷體" w:eastAsia="標楷體" w:hAnsi="標楷體" w:hint="eastAsia"/>
          <w:b/>
          <w:sz w:val="28"/>
          <w:szCs w:val="28"/>
        </w:rPr>
        <w:t>月</w:t>
      </w:r>
      <w:r>
        <w:rPr>
          <w:rFonts w:ascii="標楷體" w:eastAsia="標楷體" w:hAnsi="標楷體" w:hint="eastAsia"/>
          <w:b/>
          <w:sz w:val="28"/>
          <w:szCs w:val="28"/>
        </w:rPr>
        <w:t>28</w:t>
      </w:r>
      <w:r w:rsidRPr="004A2C89">
        <w:rPr>
          <w:rFonts w:ascii="標楷體" w:eastAsia="標楷體" w:hAnsi="標楷體" w:hint="eastAsia"/>
          <w:b/>
          <w:sz w:val="28"/>
          <w:szCs w:val="28"/>
        </w:rPr>
        <w:t>日(星期</w:t>
      </w:r>
      <w:r>
        <w:rPr>
          <w:rFonts w:ascii="標楷體" w:eastAsia="標楷體" w:hAnsi="標楷體" w:hint="eastAsia"/>
          <w:b/>
          <w:sz w:val="28"/>
          <w:szCs w:val="28"/>
        </w:rPr>
        <w:t xml:space="preserve">五 </w:t>
      </w:r>
      <w:r w:rsidRPr="004A2C89">
        <w:rPr>
          <w:rFonts w:ascii="標楷體" w:eastAsia="標楷體" w:hAnsi="標楷體" w:hint="eastAsia"/>
          <w:b/>
          <w:sz w:val="28"/>
          <w:szCs w:val="28"/>
        </w:rPr>
        <w:t>)</w:t>
      </w:r>
      <w:r>
        <w:rPr>
          <w:rFonts w:ascii="標楷體" w:eastAsia="標楷體" w:hAnsi="標楷體" w:hint="eastAsia"/>
          <w:b/>
          <w:sz w:val="28"/>
          <w:szCs w:val="28"/>
        </w:rPr>
        <w:t>上</w:t>
      </w:r>
      <w:r w:rsidRPr="004A2C89">
        <w:rPr>
          <w:rFonts w:ascii="標楷體" w:eastAsia="標楷體" w:hAnsi="標楷體" w:hint="eastAsia"/>
          <w:b/>
          <w:sz w:val="28"/>
          <w:szCs w:val="28"/>
        </w:rPr>
        <w:t>午</w:t>
      </w:r>
      <w:r>
        <w:rPr>
          <w:rFonts w:ascii="標楷體" w:eastAsia="標楷體" w:hAnsi="標楷體" w:hint="eastAsia"/>
          <w:b/>
          <w:sz w:val="28"/>
          <w:szCs w:val="28"/>
        </w:rPr>
        <w:t xml:space="preserve"> 10:00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12:00 </w:t>
      </w:r>
      <w:r w:rsidRPr="004A2C89">
        <w:rPr>
          <w:rStyle w:val="a3"/>
          <w:rFonts w:ascii="標楷體" w:eastAsia="標楷體" w:hAnsi="標楷體" w:cs="Arial"/>
          <w:b w:val="0"/>
          <w:sz w:val="28"/>
          <w:szCs w:val="28"/>
        </w:rPr>
        <w:t xml:space="preserve"> </w:t>
      </w:r>
    </w:p>
    <w:p w:rsidR="00112E47" w:rsidRDefault="00112E47" w:rsidP="00112E47">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生涯規劃分組教室</w:t>
      </w:r>
    </w:p>
    <w:p w:rsidR="00112E47" w:rsidRDefault="00112E47" w:rsidP="00112E47">
      <w:pPr>
        <w:tabs>
          <w:tab w:val="left" w:pos="1418"/>
        </w:tabs>
        <w:spacing w:line="380" w:lineRule="exact"/>
        <w:rPr>
          <w:rStyle w:val="a3"/>
          <w:rFonts w:ascii="標楷體" w:eastAsia="標楷體" w:hAnsi="標楷體" w:cs="Arial"/>
          <w:sz w:val="28"/>
          <w:szCs w:val="28"/>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劉演澤、詹雅筑、呂美蓁、呂婉甄、蔣小娃、郭萬莉</w:t>
      </w:r>
    </w:p>
    <w:p w:rsidR="00112E47" w:rsidRPr="00B77982" w:rsidRDefault="00112E47" w:rsidP="00112E47">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w:t>
      </w:r>
    </w:p>
    <w:p w:rsidR="00112E47" w:rsidRPr="00B77982" w:rsidRDefault="00112E47" w:rsidP="00112E47">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112E47" w:rsidRDefault="00112E47" w:rsidP="00112E47">
      <w:pPr>
        <w:spacing w:line="360" w:lineRule="auto"/>
      </w:pPr>
      <w:r>
        <w:rPr>
          <w:rFonts w:hint="eastAsia"/>
        </w:rPr>
        <w:t xml:space="preserve">    </w:t>
      </w:r>
      <w:r>
        <w:rPr>
          <w:rFonts w:hint="eastAsia"/>
        </w:rPr>
        <w:t>本次研習邀請國立苗栗高中國文科教師黃琇笭分享課程設計的脈絡和想法</w:t>
      </w:r>
      <w:r>
        <w:rPr>
          <w:rFonts w:asciiTheme="minorEastAsia" w:hAnsiTheme="minorEastAsia" w:hint="eastAsia"/>
        </w:rPr>
        <w:t>，</w:t>
      </w:r>
      <w:r>
        <w:rPr>
          <w:rFonts w:hint="eastAsia"/>
        </w:rPr>
        <w:t>講師目前在創新教學領域有豐富的實務經驗</w:t>
      </w:r>
      <w:r>
        <w:rPr>
          <w:rFonts w:asciiTheme="minorEastAsia" w:hAnsiTheme="minorEastAsia" w:hint="eastAsia"/>
        </w:rPr>
        <w:t>，</w:t>
      </w:r>
      <w:r>
        <w:rPr>
          <w:rFonts w:hint="eastAsia"/>
        </w:rPr>
        <w:t>特別在跨領域教學方面著墨甚深</w:t>
      </w:r>
      <w:r>
        <w:rPr>
          <w:rFonts w:asciiTheme="minorEastAsia" w:hAnsiTheme="minorEastAsia" w:hint="eastAsia"/>
        </w:rPr>
        <w:t>，</w:t>
      </w:r>
      <w:r>
        <w:rPr>
          <w:rFonts w:hint="eastAsia"/>
        </w:rPr>
        <w:t>並受邀在國內高中職學校分享教學成就</w:t>
      </w:r>
      <w:r>
        <w:rPr>
          <w:rFonts w:asciiTheme="minorEastAsia" w:hAnsiTheme="minorEastAsia" w:hint="eastAsia"/>
        </w:rPr>
        <w:t>，</w:t>
      </w:r>
      <w:r>
        <w:rPr>
          <w:rFonts w:hint="eastAsia"/>
        </w:rPr>
        <w:t>本社群有幸邀請琇笭老師蒞校分享其教學的</w:t>
      </w:r>
      <w:r>
        <w:rPr>
          <w:rFonts w:hint="eastAsia"/>
        </w:rPr>
        <w:t>N</w:t>
      </w:r>
      <w:r>
        <w:rPr>
          <w:rFonts w:hint="eastAsia"/>
        </w:rPr>
        <w:t>種想法</w:t>
      </w:r>
      <w:r>
        <w:rPr>
          <w:rFonts w:asciiTheme="minorEastAsia" w:hAnsiTheme="minorEastAsia" w:hint="eastAsia"/>
        </w:rPr>
        <w:t>，</w:t>
      </w:r>
      <w:r>
        <w:rPr>
          <w:rFonts w:hint="eastAsia"/>
        </w:rPr>
        <w:t>筆者聆聽後有</w:t>
      </w:r>
      <w:r>
        <w:rPr>
          <w:rFonts w:hint="eastAsia"/>
        </w:rPr>
        <w:t>N</w:t>
      </w:r>
      <w:r>
        <w:rPr>
          <w:rFonts w:hint="eastAsia"/>
        </w:rPr>
        <w:t>種想法迴盪在腦海中</w:t>
      </w:r>
      <w:r>
        <w:rPr>
          <w:rFonts w:asciiTheme="minorEastAsia" w:hAnsiTheme="minorEastAsia" w:hint="eastAsia"/>
        </w:rPr>
        <w:t>，</w:t>
      </w:r>
      <w:r>
        <w:rPr>
          <w:rFonts w:hint="eastAsia"/>
        </w:rPr>
        <w:t>分享如下</w:t>
      </w:r>
      <w:r>
        <w:rPr>
          <w:rFonts w:hint="eastAsia"/>
        </w:rPr>
        <w:t>:</w:t>
      </w:r>
    </w:p>
    <w:p w:rsidR="00112E47" w:rsidRDefault="00112E47" w:rsidP="00112E47">
      <w:pPr>
        <w:pStyle w:val="a7"/>
        <w:numPr>
          <w:ilvl w:val="0"/>
          <w:numId w:val="1"/>
        </w:numPr>
        <w:spacing w:line="360" w:lineRule="auto"/>
        <w:ind w:leftChars="0"/>
      </w:pPr>
      <w:r>
        <w:rPr>
          <w:rFonts w:hint="eastAsia"/>
        </w:rPr>
        <w:t>教學者的生命經驗過程可以為生命教育的教材</w:t>
      </w:r>
      <w:r w:rsidRPr="004436E5">
        <w:rPr>
          <w:rFonts w:asciiTheme="minorEastAsia" w:hAnsiTheme="minorEastAsia" w:hint="eastAsia"/>
        </w:rPr>
        <w:t>，</w:t>
      </w:r>
      <w:r>
        <w:rPr>
          <w:rFonts w:hint="eastAsia"/>
        </w:rPr>
        <w:t>可以為我們創新教學的一種探究方式</w:t>
      </w:r>
      <w:r w:rsidRPr="004436E5">
        <w:rPr>
          <w:rFonts w:asciiTheme="minorEastAsia" w:hAnsiTheme="minorEastAsia" w:hint="eastAsia"/>
        </w:rPr>
        <w:t>，</w:t>
      </w:r>
      <w:r>
        <w:rPr>
          <w:rFonts w:hint="eastAsia"/>
        </w:rPr>
        <w:t>以這樣觀點來說</w:t>
      </w:r>
      <w:r w:rsidRPr="004436E5">
        <w:rPr>
          <w:rFonts w:asciiTheme="minorEastAsia" w:hAnsiTheme="minorEastAsia" w:hint="eastAsia"/>
        </w:rPr>
        <w:t>，</w:t>
      </w:r>
      <w:r>
        <w:rPr>
          <w:rFonts w:hint="eastAsia"/>
        </w:rPr>
        <w:t>我們需要提升自己的想法將授課的本質提高</w:t>
      </w:r>
      <w:r w:rsidRPr="004436E5">
        <w:rPr>
          <w:rFonts w:asciiTheme="minorEastAsia" w:hAnsiTheme="minorEastAsia" w:hint="eastAsia"/>
        </w:rPr>
        <w:t>，</w:t>
      </w:r>
      <w:r>
        <w:rPr>
          <w:rFonts w:hint="eastAsia"/>
        </w:rPr>
        <w:t>授課的內容除了知識外應用與分析也須納入</w:t>
      </w:r>
      <w:r w:rsidRPr="004436E5">
        <w:rPr>
          <w:rFonts w:asciiTheme="minorEastAsia" w:hAnsiTheme="minorEastAsia" w:hint="eastAsia"/>
        </w:rPr>
        <w:t>，</w:t>
      </w:r>
      <w:r>
        <w:rPr>
          <w:rFonts w:hint="eastAsia"/>
        </w:rPr>
        <w:t>也就是所謂的素養</w:t>
      </w:r>
      <w:r w:rsidRPr="004436E5">
        <w:rPr>
          <w:rFonts w:asciiTheme="minorEastAsia" w:hAnsiTheme="minorEastAsia" w:hint="eastAsia"/>
        </w:rPr>
        <w:t>。</w:t>
      </w:r>
    </w:p>
    <w:p w:rsidR="00112E47" w:rsidRDefault="00112E47" w:rsidP="00112E47">
      <w:pPr>
        <w:pStyle w:val="a7"/>
        <w:numPr>
          <w:ilvl w:val="0"/>
          <w:numId w:val="1"/>
        </w:numPr>
        <w:spacing w:line="360" w:lineRule="auto"/>
        <w:ind w:leftChars="0"/>
        <w:rPr>
          <w:szCs w:val="24"/>
        </w:rPr>
      </w:pPr>
      <w:r>
        <w:rPr>
          <w:rFonts w:hint="eastAsia"/>
          <w:szCs w:val="24"/>
        </w:rPr>
        <w:t>教學設計者需要了解自己擅長的領域和精髓</w:t>
      </w:r>
      <w:r>
        <w:rPr>
          <w:rFonts w:ascii="新細明體" w:hAnsi="新細明體" w:hint="eastAsia"/>
          <w:szCs w:val="24"/>
        </w:rPr>
        <w:t>，</w:t>
      </w:r>
      <w:r>
        <w:rPr>
          <w:rFonts w:hint="eastAsia"/>
          <w:szCs w:val="24"/>
        </w:rPr>
        <w:t>發展設計課程</w:t>
      </w:r>
      <w:r>
        <w:rPr>
          <w:rFonts w:ascii="新細明體" w:hAnsi="新細明體" w:hint="eastAsia"/>
          <w:szCs w:val="24"/>
        </w:rPr>
        <w:t>，</w:t>
      </w:r>
      <w:r>
        <w:rPr>
          <w:rFonts w:hint="eastAsia"/>
          <w:szCs w:val="24"/>
        </w:rPr>
        <w:t>從小範圍的改變小目標的設定開始</w:t>
      </w:r>
      <w:r>
        <w:rPr>
          <w:rFonts w:ascii="新細明體" w:hAnsi="新細明體" w:hint="eastAsia"/>
          <w:szCs w:val="24"/>
        </w:rPr>
        <w:t>，</w:t>
      </w:r>
      <w:r>
        <w:rPr>
          <w:rFonts w:hint="eastAsia"/>
          <w:szCs w:val="24"/>
        </w:rPr>
        <w:t>從改變中逐漸發展出新的教學策略</w:t>
      </w:r>
      <w:r>
        <w:rPr>
          <w:rFonts w:ascii="新細明體" w:hAnsi="新細明體" w:hint="eastAsia"/>
          <w:szCs w:val="24"/>
        </w:rPr>
        <w:t>，</w:t>
      </w:r>
      <w:r>
        <w:rPr>
          <w:rFonts w:hint="eastAsia"/>
          <w:szCs w:val="24"/>
        </w:rPr>
        <w:t>透過跨領域的結合</w:t>
      </w:r>
      <w:r>
        <w:rPr>
          <w:rFonts w:ascii="新細明體" w:hAnsi="新細明體" w:hint="eastAsia"/>
          <w:szCs w:val="24"/>
        </w:rPr>
        <w:t>，</w:t>
      </w:r>
      <w:r>
        <w:rPr>
          <w:rFonts w:hint="eastAsia"/>
          <w:szCs w:val="24"/>
        </w:rPr>
        <w:t>實用性的整合</w:t>
      </w:r>
      <w:r>
        <w:rPr>
          <w:rFonts w:ascii="新細明體" w:hAnsi="新細明體" w:hint="eastAsia"/>
          <w:szCs w:val="24"/>
        </w:rPr>
        <w:t>，</w:t>
      </w:r>
      <w:r>
        <w:rPr>
          <w:rFonts w:hint="eastAsia"/>
          <w:szCs w:val="24"/>
        </w:rPr>
        <w:t>有脈絡情境化的環境及調整</w:t>
      </w:r>
      <w:r>
        <w:rPr>
          <w:rFonts w:ascii="新細明體" w:hAnsi="新細明體" w:hint="eastAsia"/>
          <w:szCs w:val="24"/>
        </w:rPr>
        <w:t>，</w:t>
      </w:r>
      <w:r>
        <w:rPr>
          <w:rFonts w:hint="eastAsia"/>
          <w:szCs w:val="24"/>
        </w:rPr>
        <w:t>培養出學習者的能力</w:t>
      </w:r>
      <w:r>
        <w:rPr>
          <w:rFonts w:ascii="新細明體" w:hAnsi="新細明體" w:hint="eastAsia"/>
          <w:szCs w:val="24"/>
        </w:rPr>
        <w:t>。</w:t>
      </w:r>
    </w:p>
    <w:p w:rsidR="00112E47" w:rsidRPr="00AF12C2" w:rsidRDefault="00112E47" w:rsidP="00112E47">
      <w:pPr>
        <w:pStyle w:val="a7"/>
        <w:numPr>
          <w:ilvl w:val="0"/>
          <w:numId w:val="1"/>
        </w:numPr>
        <w:spacing w:line="360" w:lineRule="auto"/>
        <w:ind w:leftChars="0"/>
        <w:rPr>
          <w:szCs w:val="24"/>
        </w:rPr>
      </w:pPr>
      <w:r>
        <w:rPr>
          <w:rFonts w:hint="eastAsia"/>
          <w:szCs w:val="24"/>
        </w:rPr>
        <w:t>以目前教學現場改變的趨勢而言</w:t>
      </w:r>
      <w:r>
        <w:rPr>
          <w:rFonts w:ascii="新細明體" w:hAnsi="新細明體" w:hint="eastAsia"/>
          <w:szCs w:val="24"/>
        </w:rPr>
        <w:t>，</w:t>
      </w:r>
      <w:r>
        <w:rPr>
          <w:rFonts w:hint="eastAsia"/>
          <w:szCs w:val="24"/>
        </w:rPr>
        <w:t>有幾種能力可以為本社群發展的趨勢</w:t>
      </w:r>
      <w:r>
        <w:rPr>
          <w:rFonts w:ascii="新細明體" w:hAnsi="新細明體" w:hint="eastAsia"/>
          <w:szCs w:val="24"/>
        </w:rPr>
        <w:t>，</w:t>
      </w:r>
      <w:r>
        <w:rPr>
          <w:rFonts w:hint="eastAsia"/>
          <w:szCs w:val="24"/>
        </w:rPr>
        <w:t>透過教學活動情境化脈絡的思考</w:t>
      </w:r>
      <w:r>
        <w:rPr>
          <w:rFonts w:ascii="新細明體" w:hAnsi="新細明體" w:hint="eastAsia"/>
          <w:szCs w:val="24"/>
        </w:rPr>
        <w:t>，創造出學習遊戲，</w:t>
      </w:r>
      <w:r>
        <w:rPr>
          <w:rFonts w:hint="eastAsia"/>
          <w:szCs w:val="24"/>
        </w:rPr>
        <w:t>讓學生在體驗遊戲的過程中發展出潛在的能力</w:t>
      </w:r>
      <w:r>
        <w:rPr>
          <w:rFonts w:ascii="新細明體" w:hAnsi="新細明體" w:hint="eastAsia"/>
          <w:szCs w:val="24"/>
        </w:rPr>
        <w:t>，並且期使學生</w:t>
      </w:r>
      <w:r>
        <w:rPr>
          <w:rFonts w:hint="eastAsia"/>
          <w:szCs w:val="24"/>
        </w:rPr>
        <w:t>獲得學科知識和學會解決事情和挑戰困難的能力</w:t>
      </w:r>
      <w:r>
        <w:rPr>
          <w:rFonts w:ascii="新細明體" w:hAnsi="新細明體" w:hint="eastAsia"/>
          <w:szCs w:val="24"/>
        </w:rPr>
        <w:t>；透過引導思考訓練學生思辨的能力和設計課程的實作能力，以達到趣味化、實用化和遊戲化的創新教學。</w:t>
      </w:r>
    </w:p>
    <w:p w:rsidR="00112E47" w:rsidRPr="00AF12C2" w:rsidRDefault="00112E47" w:rsidP="00112E47">
      <w:pPr>
        <w:pStyle w:val="a7"/>
        <w:numPr>
          <w:ilvl w:val="0"/>
          <w:numId w:val="1"/>
        </w:numPr>
        <w:spacing w:line="360" w:lineRule="auto"/>
        <w:ind w:leftChars="0"/>
        <w:rPr>
          <w:szCs w:val="24"/>
        </w:rPr>
      </w:pPr>
      <w:r>
        <w:rPr>
          <w:rFonts w:ascii="新細明體" w:hAnsi="新細明體" w:hint="eastAsia"/>
          <w:szCs w:val="24"/>
        </w:rPr>
        <w:t>主題式的學習和提升素養為目標的課程設計，這樣的構想可以使本社群的老師，有創新的教學思維，跨領域的結合才能讓學習者更能符合實用性，並且更能達到有效的學習。</w:t>
      </w:r>
    </w:p>
    <w:p w:rsidR="00112E47" w:rsidRDefault="00112E47" w:rsidP="00112E47">
      <w:pPr>
        <w:pStyle w:val="Default"/>
        <w:rPr>
          <w:sz w:val="28"/>
          <w:szCs w:val="28"/>
        </w:rPr>
      </w:pPr>
    </w:p>
    <w:p w:rsidR="00112E47" w:rsidRDefault="00112E47" w:rsidP="00112E47">
      <w:pPr>
        <w:pStyle w:val="Default"/>
        <w:spacing w:line="0" w:lineRule="atLeast"/>
        <w:rPr>
          <w:rFonts w:ascii="標楷體" w:eastAsia="標楷體" w:hAnsi="標楷體" w:cstheme="minorBidi"/>
          <w:b/>
          <w:color w:val="auto"/>
          <w:sz w:val="28"/>
          <w:szCs w:val="28"/>
        </w:rPr>
      </w:pPr>
      <w:r>
        <w:rPr>
          <w:rFonts w:hint="eastAsia"/>
          <w:sz w:val="28"/>
          <w:szCs w:val="28"/>
        </w:rPr>
        <w:t xml:space="preserve">    </w:t>
      </w:r>
    </w:p>
    <w:p w:rsidR="00112E47" w:rsidRDefault="00112E47" w:rsidP="00112E47">
      <w:pPr>
        <w:pStyle w:val="Default"/>
        <w:rPr>
          <w:rFonts w:ascii="標楷體" w:eastAsia="標楷體" w:hAnsi="標楷體" w:cstheme="minorBidi"/>
          <w:b/>
          <w:color w:val="auto"/>
          <w:sz w:val="28"/>
          <w:szCs w:val="28"/>
        </w:rPr>
      </w:pPr>
    </w:p>
    <w:p w:rsidR="00112E47" w:rsidRDefault="00112E47" w:rsidP="00112E47">
      <w:pPr>
        <w:pStyle w:val="Default"/>
        <w:rPr>
          <w:rFonts w:ascii="標楷體" w:eastAsia="標楷體" w:hAnsi="標楷體" w:cstheme="minorBidi"/>
          <w:b/>
          <w:color w:val="auto"/>
          <w:sz w:val="28"/>
          <w:szCs w:val="28"/>
        </w:rPr>
      </w:pPr>
    </w:p>
    <w:p w:rsidR="00112E47" w:rsidRDefault="00112E47" w:rsidP="00112E47">
      <w:pPr>
        <w:pStyle w:val="Default"/>
        <w:rPr>
          <w:rFonts w:ascii="標楷體" w:eastAsia="標楷體" w:hAnsi="標楷體" w:cstheme="minorBidi"/>
          <w:b/>
          <w:color w:val="auto"/>
          <w:sz w:val="28"/>
          <w:szCs w:val="28"/>
        </w:rPr>
      </w:pPr>
    </w:p>
    <w:p w:rsidR="00112E47" w:rsidRDefault="00112E47" w:rsidP="00112E47">
      <w:pPr>
        <w:pStyle w:val="Default"/>
        <w:rPr>
          <w:rFonts w:ascii="標楷體" w:eastAsia="標楷體" w:hAnsi="標楷體" w:cstheme="minorBidi"/>
          <w:b/>
          <w:color w:val="auto"/>
          <w:sz w:val="28"/>
          <w:szCs w:val="28"/>
        </w:rPr>
      </w:pPr>
      <w:r>
        <w:rPr>
          <w:rFonts w:ascii="標楷體" w:eastAsia="標楷體" w:hAnsi="標楷體" w:cstheme="minorBidi" w:hint="eastAsia"/>
          <w:b/>
          <w:color w:val="auto"/>
          <w:sz w:val="28"/>
          <w:szCs w:val="28"/>
        </w:rPr>
        <w:lastRenderedPageBreak/>
        <w:t>活動內容照片</w:t>
      </w:r>
    </w:p>
    <w:tbl>
      <w:tblPr>
        <w:tblStyle w:val="a6"/>
        <w:tblW w:w="0" w:type="auto"/>
        <w:tblLook w:val="04A0" w:firstRow="1" w:lastRow="0" w:firstColumn="1" w:lastColumn="0" w:noHBand="0" w:noVBand="1"/>
      </w:tblPr>
      <w:tblGrid>
        <w:gridCol w:w="4799"/>
        <w:gridCol w:w="4688"/>
      </w:tblGrid>
      <w:tr w:rsidR="00112E47" w:rsidTr="00A23A54">
        <w:trPr>
          <w:trHeight w:val="4230"/>
        </w:trPr>
        <w:tc>
          <w:tcPr>
            <w:tcW w:w="4914"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hint="eastAsia"/>
                <w:b/>
                <w:noProof/>
                <w:color w:val="auto"/>
                <w:sz w:val="28"/>
                <w:szCs w:val="28"/>
              </w:rPr>
              <w:drawing>
                <wp:inline distT="0" distB="0" distL="0" distR="0" wp14:anchorId="2E8F0E2A" wp14:editId="411F3D7F">
                  <wp:extent cx="3055020" cy="171907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_20171208_102345_vHDR_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370" cy="1722082"/>
                          </a:xfrm>
                          <a:prstGeom prst="rect">
                            <a:avLst/>
                          </a:prstGeom>
                        </pic:spPr>
                      </pic:pic>
                    </a:graphicData>
                  </a:graphic>
                </wp:inline>
              </w:drawing>
            </w:r>
          </w:p>
        </w:tc>
        <w:tc>
          <w:tcPr>
            <w:tcW w:w="4799"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hint="eastAsia"/>
                <w:b/>
                <w:noProof/>
                <w:color w:val="auto"/>
                <w:sz w:val="28"/>
                <w:szCs w:val="28"/>
              </w:rPr>
              <w:drawing>
                <wp:inline distT="0" distB="0" distL="0" distR="0" wp14:anchorId="6686FB9D" wp14:editId="636FA501">
                  <wp:extent cx="2941268" cy="1655064"/>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20171208_102840_vHDR_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4795" cy="1657048"/>
                          </a:xfrm>
                          <a:prstGeom prst="rect">
                            <a:avLst/>
                          </a:prstGeom>
                        </pic:spPr>
                      </pic:pic>
                    </a:graphicData>
                  </a:graphic>
                </wp:inline>
              </w:drawing>
            </w:r>
          </w:p>
        </w:tc>
      </w:tr>
      <w:tr w:rsidR="00112E47" w:rsidTr="00A23A54">
        <w:trPr>
          <w:trHeight w:val="3680"/>
        </w:trPr>
        <w:tc>
          <w:tcPr>
            <w:tcW w:w="4914"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hint="eastAsia"/>
                <w:b/>
                <w:noProof/>
                <w:color w:val="auto"/>
                <w:sz w:val="28"/>
                <w:szCs w:val="28"/>
              </w:rPr>
              <w:drawing>
                <wp:inline distT="0" distB="0" distL="0" distR="0" wp14:anchorId="4D19F194" wp14:editId="775588EA">
                  <wp:extent cx="2949394" cy="1659636"/>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_20171208_111711_vHDR_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3900" cy="1662172"/>
                          </a:xfrm>
                          <a:prstGeom prst="rect">
                            <a:avLst/>
                          </a:prstGeom>
                        </pic:spPr>
                      </pic:pic>
                    </a:graphicData>
                  </a:graphic>
                </wp:inline>
              </w:drawing>
            </w:r>
          </w:p>
        </w:tc>
        <w:tc>
          <w:tcPr>
            <w:tcW w:w="4799"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hint="eastAsia"/>
                <w:b/>
                <w:noProof/>
                <w:color w:val="auto"/>
                <w:sz w:val="28"/>
                <w:szCs w:val="28"/>
              </w:rPr>
              <w:drawing>
                <wp:inline distT="0" distB="0" distL="0" distR="0" wp14:anchorId="27726428" wp14:editId="6A7922C7">
                  <wp:extent cx="2981215" cy="1677543"/>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_20171208_111738_vHDR_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1316" cy="1683227"/>
                          </a:xfrm>
                          <a:prstGeom prst="rect">
                            <a:avLst/>
                          </a:prstGeom>
                        </pic:spPr>
                      </pic:pic>
                    </a:graphicData>
                  </a:graphic>
                </wp:inline>
              </w:drawing>
            </w:r>
          </w:p>
        </w:tc>
      </w:tr>
      <w:tr w:rsidR="00112E47" w:rsidTr="00A23A54">
        <w:trPr>
          <w:trHeight w:val="4822"/>
        </w:trPr>
        <w:tc>
          <w:tcPr>
            <w:tcW w:w="4914" w:type="dxa"/>
          </w:tcPr>
          <w:p w:rsidR="00112E47" w:rsidRDefault="00112E47" w:rsidP="00A23A54">
            <w:pPr>
              <w:pStyle w:val="Default"/>
              <w:rPr>
                <w:rFonts w:ascii="標楷體" w:eastAsia="標楷體" w:hAnsi="標楷體" w:cstheme="minorBidi"/>
                <w:b/>
                <w:noProof/>
                <w:color w:val="auto"/>
                <w:sz w:val="28"/>
                <w:szCs w:val="28"/>
              </w:rPr>
            </w:pPr>
            <w:r>
              <w:rPr>
                <w:rFonts w:ascii="標楷體" w:eastAsia="標楷體" w:hAnsi="標楷體" w:cstheme="minorBidi" w:hint="eastAsia"/>
                <w:b/>
                <w:noProof/>
                <w:color w:val="auto"/>
                <w:sz w:val="28"/>
                <w:szCs w:val="28"/>
              </w:rPr>
              <w:drawing>
                <wp:inline distT="0" distB="0" distL="0" distR="0" wp14:anchorId="44381ABD" wp14:editId="37669476">
                  <wp:extent cx="3022519" cy="1700784"/>
                  <wp:effectExtent l="0" t="0" r="698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20171208_102832_vHDR_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1609" cy="1705899"/>
                          </a:xfrm>
                          <a:prstGeom prst="rect">
                            <a:avLst/>
                          </a:prstGeom>
                        </pic:spPr>
                      </pic:pic>
                    </a:graphicData>
                  </a:graphic>
                </wp:inline>
              </w:drawing>
            </w:r>
          </w:p>
        </w:tc>
        <w:tc>
          <w:tcPr>
            <w:tcW w:w="4799" w:type="dxa"/>
          </w:tcPr>
          <w:p w:rsidR="00112E47" w:rsidRDefault="00112E47" w:rsidP="00A23A54">
            <w:pPr>
              <w:pStyle w:val="Default"/>
              <w:rPr>
                <w:rFonts w:ascii="標楷體" w:eastAsia="標楷體" w:hAnsi="標楷體" w:cstheme="minorBidi"/>
                <w:b/>
                <w:noProof/>
                <w:color w:val="auto"/>
                <w:sz w:val="28"/>
                <w:szCs w:val="28"/>
              </w:rPr>
            </w:pPr>
          </w:p>
        </w:tc>
      </w:tr>
    </w:tbl>
    <w:p w:rsidR="00112E47" w:rsidRDefault="00112E47">
      <w:pPr>
        <w:rPr>
          <w:rFonts w:ascii="標楷體" w:eastAsia="標楷體" w:hAnsi="標楷體"/>
          <w:b/>
          <w:kern w:val="0"/>
          <w:sz w:val="28"/>
          <w:szCs w:val="28"/>
        </w:rPr>
      </w:pPr>
    </w:p>
    <w:p w:rsidR="00112E47" w:rsidRDefault="00112E47">
      <w:pPr>
        <w:widowControl/>
        <w:rPr>
          <w:rFonts w:ascii="標楷體" w:eastAsia="標楷體" w:hAnsi="標楷體"/>
          <w:b/>
          <w:kern w:val="0"/>
          <w:sz w:val="28"/>
          <w:szCs w:val="28"/>
        </w:rPr>
      </w:pPr>
      <w:r>
        <w:rPr>
          <w:rFonts w:ascii="標楷體" w:eastAsia="標楷體" w:hAnsi="標楷體"/>
          <w:b/>
          <w:kern w:val="0"/>
          <w:sz w:val="28"/>
          <w:szCs w:val="28"/>
        </w:rPr>
        <w:br w:type="page"/>
      </w:r>
    </w:p>
    <w:p w:rsidR="00112E47" w:rsidRPr="00E6458E" w:rsidRDefault="00112E47" w:rsidP="00112E47">
      <w:pPr>
        <w:rPr>
          <w:rStyle w:val="a3"/>
          <w:rFonts w:ascii="標楷體" w:eastAsia="標楷體" w:hAnsi="標楷體" w:cs="Arial"/>
          <w:sz w:val="40"/>
          <w:szCs w:val="40"/>
        </w:rPr>
      </w:pPr>
      <w:r>
        <w:rPr>
          <w:rStyle w:val="a3"/>
          <w:rFonts w:ascii="標楷體" w:eastAsia="標楷體" w:hAnsi="標楷體" w:cs="Arial" w:hint="eastAsia"/>
          <w:sz w:val="40"/>
          <w:szCs w:val="40"/>
        </w:rPr>
        <w:lastRenderedPageBreak/>
        <w:t>創新教學研習</w:t>
      </w:r>
      <w:r w:rsidRPr="00B77982">
        <w:rPr>
          <w:rStyle w:val="a3"/>
          <w:rFonts w:ascii="標楷體" w:eastAsia="標楷體" w:hAnsi="標楷體" w:cs="Arial" w:hint="eastAsia"/>
          <w:sz w:val="40"/>
          <w:szCs w:val="40"/>
        </w:rPr>
        <w:t>社群</w:t>
      </w:r>
      <w:r w:rsidRPr="00E6458E">
        <w:rPr>
          <w:rStyle w:val="a3"/>
          <w:rFonts w:ascii="標楷體" w:eastAsia="標楷體" w:hAnsi="標楷體" w:cs="Arial" w:hint="eastAsia"/>
          <w:sz w:val="40"/>
          <w:szCs w:val="40"/>
        </w:rPr>
        <w:t>-</w:t>
      </w:r>
      <w:r>
        <w:rPr>
          <w:rStyle w:val="a3"/>
          <w:rFonts w:ascii="標楷體" w:eastAsia="標楷體" w:hAnsi="標楷體" w:cs="Arial" w:hint="eastAsia"/>
          <w:sz w:val="40"/>
          <w:szCs w:val="40"/>
        </w:rPr>
        <w:t>研習</w:t>
      </w:r>
      <w:r w:rsidRPr="00E6458E">
        <w:rPr>
          <w:rStyle w:val="a3"/>
          <w:rFonts w:ascii="標楷體" w:eastAsia="標楷體" w:hAnsi="標楷體" w:cs="Arial" w:hint="eastAsia"/>
          <w:sz w:val="40"/>
          <w:szCs w:val="40"/>
        </w:rPr>
        <w:t>紀錄/心得</w:t>
      </w:r>
    </w:p>
    <w:p w:rsidR="00112E47" w:rsidRPr="00DB2ED9" w:rsidRDefault="00112E47" w:rsidP="00112E47">
      <w:pPr>
        <w:snapToGrid w:val="0"/>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C77EC6">
        <w:rPr>
          <w:rStyle w:val="a3"/>
          <w:rFonts w:ascii="標楷體" w:eastAsia="標楷體" w:hAnsi="標楷體" w:cs="Arial" w:hint="eastAsia"/>
          <w:sz w:val="28"/>
          <w:szCs w:val="28"/>
        </w:rPr>
        <w:t>在地學/遊戲化設計</w:t>
      </w:r>
      <w:r>
        <w:rPr>
          <w:rStyle w:val="a3"/>
          <w:rFonts w:ascii="標楷體" w:eastAsia="標楷體" w:hAnsi="標楷體" w:cs="Arial" w:hint="eastAsia"/>
          <w:sz w:val="28"/>
          <w:szCs w:val="28"/>
        </w:rPr>
        <w:t>和</w:t>
      </w:r>
      <w:r w:rsidRPr="009308AF">
        <w:rPr>
          <w:rStyle w:val="a3"/>
          <w:rFonts w:ascii="標楷體" w:eastAsia="標楷體" w:hAnsi="標楷體" w:cs="Arial"/>
          <w:sz w:val="28"/>
          <w:szCs w:val="28"/>
        </w:rPr>
        <w:t>生命家教育桌遊實作</w:t>
      </w:r>
    </w:p>
    <w:p w:rsidR="00112E47" w:rsidRPr="004A2C89" w:rsidRDefault="00112E47" w:rsidP="00112E47">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107 </w:t>
      </w:r>
      <w:r w:rsidRPr="004A2C89">
        <w:rPr>
          <w:rFonts w:ascii="標楷體" w:eastAsia="標楷體" w:hAnsi="標楷體" w:hint="eastAsia"/>
          <w:b/>
          <w:sz w:val="28"/>
          <w:szCs w:val="28"/>
        </w:rPr>
        <w:t>年</w:t>
      </w:r>
      <w:r>
        <w:rPr>
          <w:rFonts w:ascii="標楷體" w:eastAsia="標楷體" w:hAnsi="標楷體" w:hint="eastAsia"/>
          <w:b/>
          <w:sz w:val="28"/>
          <w:szCs w:val="28"/>
        </w:rPr>
        <w:t>2</w:t>
      </w:r>
      <w:r w:rsidRPr="004A2C89">
        <w:rPr>
          <w:rFonts w:ascii="標楷體" w:eastAsia="標楷體" w:hAnsi="標楷體" w:hint="eastAsia"/>
          <w:b/>
          <w:sz w:val="28"/>
          <w:szCs w:val="28"/>
        </w:rPr>
        <w:t>月</w:t>
      </w:r>
      <w:r>
        <w:rPr>
          <w:rFonts w:ascii="標楷體" w:eastAsia="標楷體" w:hAnsi="標楷體" w:hint="eastAsia"/>
          <w:b/>
          <w:sz w:val="28"/>
          <w:szCs w:val="28"/>
        </w:rPr>
        <w:t>12</w:t>
      </w:r>
      <w:r w:rsidRPr="004A2C89">
        <w:rPr>
          <w:rFonts w:ascii="標楷體" w:eastAsia="標楷體" w:hAnsi="標楷體" w:hint="eastAsia"/>
          <w:b/>
          <w:sz w:val="28"/>
          <w:szCs w:val="28"/>
        </w:rPr>
        <w:t>日(星期</w:t>
      </w:r>
      <w:r>
        <w:rPr>
          <w:rFonts w:ascii="標楷體" w:eastAsia="標楷體" w:hAnsi="標楷體" w:hint="eastAsia"/>
          <w:b/>
          <w:sz w:val="28"/>
          <w:szCs w:val="28"/>
        </w:rPr>
        <w:t xml:space="preserve"> 一</w:t>
      </w:r>
      <w:r w:rsidRPr="004A2C89">
        <w:rPr>
          <w:rFonts w:ascii="標楷體" w:eastAsia="標楷體" w:hAnsi="標楷體" w:hint="eastAsia"/>
          <w:b/>
          <w:sz w:val="28"/>
          <w:szCs w:val="28"/>
        </w:rPr>
        <w:t>)</w:t>
      </w:r>
      <w:r>
        <w:rPr>
          <w:rFonts w:ascii="標楷體" w:eastAsia="標楷體" w:hAnsi="標楷體" w:hint="eastAsia"/>
          <w:b/>
          <w:sz w:val="28"/>
          <w:szCs w:val="28"/>
        </w:rPr>
        <w:t>上</w:t>
      </w:r>
      <w:r w:rsidRPr="004A2C89">
        <w:rPr>
          <w:rFonts w:ascii="標楷體" w:eastAsia="標楷體" w:hAnsi="標楷體" w:hint="eastAsia"/>
          <w:b/>
          <w:sz w:val="28"/>
          <w:szCs w:val="28"/>
        </w:rPr>
        <w:t>午</w:t>
      </w:r>
      <w:r>
        <w:rPr>
          <w:rFonts w:ascii="標楷體" w:eastAsia="標楷體" w:hAnsi="標楷體" w:hint="eastAsia"/>
          <w:b/>
          <w:sz w:val="28"/>
          <w:szCs w:val="28"/>
        </w:rPr>
        <w:t xml:space="preserve"> 09:00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16:00 </w:t>
      </w:r>
      <w:r w:rsidRPr="004A2C89">
        <w:rPr>
          <w:rStyle w:val="a3"/>
          <w:rFonts w:ascii="標楷體" w:eastAsia="標楷體" w:hAnsi="標楷體" w:cs="Arial"/>
          <w:b w:val="0"/>
          <w:sz w:val="28"/>
          <w:szCs w:val="28"/>
        </w:rPr>
        <w:t xml:space="preserve"> </w:t>
      </w:r>
    </w:p>
    <w:p w:rsidR="00112E47" w:rsidRDefault="00112E47" w:rsidP="00112E47">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分組教室</w:t>
      </w:r>
    </w:p>
    <w:p w:rsidR="00112E47" w:rsidRDefault="00112E47" w:rsidP="00112E47">
      <w:pPr>
        <w:tabs>
          <w:tab w:val="left" w:pos="1418"/>
        </w:tabs>
        <w:spacing w:line="380" w:lineRule="exact"/>
        <w:rPr>
          <w:rStyle w:val="a3"/>
          <w:rFonts w:ascii="標楷體" w:eastAsia="標楷體" w:hAnsi="標楷體" w:cs="Arial"/>
          <w:sz w:val="28"/>
          <w:szCs w:val="28"/>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劉演澤、詹雅筑、呂婉甄、蔣小娃、郭萬莉</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徐瑞明</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陳建廷</w:t>
      </w:r>
    </w:p>
    <w:p w:rsidR="00112E47" w:rsidRPr="00B77982" w:rsidRDefault="00112E47" w:rsidP="00112E47">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w:t>
      </w:r>
    </w:p>
    <w:p w:rsidR="00112E47" w:rsidRPr="00B77982" w:rsidRDefault="00112E47" w:rsidP="00112E47">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112E47" w:rsidRDefault="00112E47" w:rsidP="00112E47">
      <w:pPr>
        <w:spacing w:line="360" w:lineRule="auto"/>
      </w:pPr>
      <w:r>
        <w:rPr>
          <w:rFonts w:hint="eastAsia"/>
        </w:rPr>
        <w:t xml:space="preserve">    </w:t>
      </w:r>
      <w:r>
        <w:rPr>
          <w:rFonts w:hint="eastAsia"/>
        </w:rPr>
        <w:t>本次研習邀請國立苗栗高中國文科教師黃琇笭和</w:t>
      </w:r>
      <w:r w:rsidRPr="009308AF">
        <w:t>竹東高中國文科簡丞佐老師</w:t>
      </w:r>
      <w:r>
        <w:rPr>
          <w:rFonts w:hint="eastAsia"/>
        </w:rPr>
        <w:t>分享課程設計的脈絡和想法</w:t>
      </w:r>
      <w:r>
        <w:rPr>
          <w:rFonts w:asciiTheme="minorEastAsia" w:hAnsiTheme="minorEastAsia" w:hint="eastAsia"/>
        </w:rPr>
        <w:t>，</w:t>
      </w:r>
      <w:r>
        <w:rPr>
          <w:rFonts w:hint="eastAsia"/>
        </w:rPr>
        <w:t>講師目前在創新教學領域有豐富的實務經驗</w:t>
      </w:r>
      <w:r>
        <w:rPr>
          <w:rFonts w:asciiTheme="minorEastAsia" w:hAnsiTheme="minorEastAsia" w:hint="eastAsia"/>
        </w:rPr>
        <w:t>，</w:t>
      </w:r>
      <w:r>
        <w:rPr>
          <w:rFonts w:hint="eastAsia"/>
        </w:rPr>
        <w:t>特別在跨領域教學方面著墨甚深</w:t>
      </w:r>
      <w:r>
        <w:rPr>
          <w:rFonts w:asciiTheme="minorEastAsia" w:hAnsiTheme="minorEastAsia" w:hint="eastAsia"/>
        </w:rPr>
        <w:t>，</w:t>
      </w:r>
      <w:r>
        <w:rPr>
          <w:rFonts w:hint="eastAsia"/>
        </w:rPr>
        <w:t>並受邀在國內高中職學校分享教學成就</w:t>
      </w:r>
      <w:r>
        <w:rPr>
          <w:rFonts w:asciiTheme="minorEastAsia" w:hAnsiTheme="minorEastAsia" w:hint="eastAsia"/>
        </w:rPr>
        <w:t>，</w:t>
      </w:r>
      <w:r>
        <w:rPr>
          <w:rFonts w:hint="eastAsia"/>
        </w:rPr>
        <w:t>本社群有幸邀請琇笭老師和</w:t>
      </w:r>
      <w:r w:rsidRPr="009308AF">
        <w:t>丞佐老師</w:t>
      </w:r>
      <w:r>
        <w:rPr>
          <w:rFonts w:hint="eastAsia"/>
        </w:rPr>
        <w:t>蒞校分享在地學遊戲化設計主題</w:t>
      </w:r>
      <w:r>
        <w:rPr>
          <w:rFonts w:asciiTheme="minorEastAsia" w:hAnsiTheme="minorEastAsia" w:hint="eastAsia"/>
        </w:rPr>
        <w:t>，</w:t>
      </w:r>
      <w:r>
        <w:rPr>
          <w:rFonts w:hint="eastAsia"/>
        </w:rPr>
        <w:t>筆者聆聽後有分享如下</w:t>
      </w:r>
      <w:r>
        <w:rPr>
          <w:rFonts w:hint="eastAsia"/>
        </w:rPr>
        <w:t>:</w:t>
      </w:r>
    </w:p>
    <w:p w:rsidR="00112E47" w:rsidRDefault="00112E47" w:rsidP="00112E47">
      <w:pPr>
        <w:pStyle w:val="a7"/>
        <w:numPr>
          <w:ilvl w:val="0"/>
          <w:numId w:val="1"/>
        </w:numPr>
        <w:spacing w:line="360" w:lineRule="auto"/>
        <w:ind w:leftChars="0"/>
      </w:pPr>
      <w:r>
        <w:rPr>
          <w:rFonts w:hint="eastAsia"/>
          <w:szCs w:val="24"/>
        </w:rPr>
        <w:t>教學設計者需要了解自己擅長的領域和精髓</w:t>
      </w:r>
      <w:r>
        <w:rPr>
          <w:rFonts w:ascii="新細明體" w:hAnsi="新細明體" w:hint="eastAsia"/>
          <w:szCs w:val="24"/>
        </w:rPr>
        <w:t>，</w:t>
      </w:r>
      <w:r>
        <w:rPr>
          <w:rFonts w:hint="eastAsia"/>
          <w:szCs w:val="24"/>
        </w:rPr>
        <w:t>發展設計課程</w:t>
      </w:r>
      <w:r>
        <w:rPr>
          <w:rFonts w:ascii="新細明體" w:hAnsi="新細明體" w:hint="eastAsia"/>
          <w:szCs w:val="24"/>
        </w:rPr>
        <w:t>，</w:t>
      </w:r>
      <w:r>
        <w:rPr>
          <w:rFonts w:hint="eastAsia"/>
        </w:rPr>
        <w:t>琇笭老師以他目前所發表出來的教案為例分析</w:t>
      </w:r>
      <w:r>
        <w:rPr>
          <w:rFonts w:ascii="新細明體" w:hAnsi="新細明體" w:hint="eastAsia"/>
        </w:rPr>
        <w:t>，融入國學知識、在地文化歷史和人文素養的精神，結合遊戲式教學的方式提升學習的素養，並開創學習的價值，可以為本社群老師為參考藍圖去發展。</w:t>
      </w:r>
    </w:p>
    <w:p w:rsidR="00112E47" w:rsidRPr="00CA3A5A" w:rsidRDefault="00112E47" w:rsidP="00112E47">
      <w:pPr>
        <w:pStyle w:val="a7"/>
        <w:numPr>
          <w:ilvl w:val="0"/>
          <w:numId w:val="1"/>
        </w:numPr>
        <w:spacing w:line="360" w:lineRule="auto"/>
        <w:ind w:leftChars="0"/>
      </w:pPr>
      <w:r>
        <w:rPr>
          <w:rFonts w:hint="eastAsia"/>
        </w:rPr>
        <w:t>跨領域的概念正在目前教學場域中已經成為一種顯學</w:t>
      </w:r>
      <w:r>
        <w:rPr>
          <w:rFonts w:ascii="新細明體" w:hAnsi="新細明體" w:hint="eastAsia"/>
        </w:rPr>
        <w:t>，</w:t>
      </w:r>
      <w:r>
        <w:rPr>
          <w:rFonts w:hint="eastAsia"/>
        </w:rPr>
        <w:t>學習不再是以本科為主</w:t>
      </w:r>
      <w:r>
        <w:rPr>
          <w:rFonts w:ascii="新細明體" w:hAnsi="新細明體" w:hint="eastAsia"/>
        </w:rPr>
        <w:t>，</w:t>
      </w:r>
      <w:r>
        <w:rPr>
          <w:rFonts w:hint="eastAsia"/>
        </w:rPr>
        <w:t>而是要以主題式的學習</w:t>
      </w:r>
      <w:r>
        <w:rPr>
          <w:rFonts w:ascii="新細明體" w:hAnsi="新細明體" w:hint="eastAsia"/>
        </w:rPr>
        <w:t>，</w:t>
      </w:r>
      <w:r>
        <w:rPr>
          <w:rFonts w:hint="eastAsia"/>
        </w:rPr>
        <w:t>發展結合各科領域去設計學習主題</w:t>
      </w:r>
      <w:r>
        <w:rPr>
          <w:rFonts w:ascii="新細明體" w:hAnsi="新細明體" w:hint="eastAsia"/>
        </w:rPr>
        <w:t>，遊戲機制的設計要朝多元的方向發展，解題、桌遊和密室逃脫，都是一種刺激學生學習的方式，要清楚地了解學習主軸，</w:t>
      </w:r>
    </w:p>
    <w:p w:rsidR="00112E47" w:rsidRDefault="00112E47" w:rsidP="00112E47">
      <w:pPr>
        <w:pStyle w:val="a7"/>
        <w:spacing w:line="360" w:lineRule="auto"/>
        <w:ind w:leftChars="0" w:left="360"/>
      </w:pPr>
      <w:r>
        <w:rPr>
          <w:rFonts w:ascii="新細明體" w:hAnsi="新細明體" w:hint="eastAsia"/>
        </w:rPr>
        <w:t>設計者要清楚遊戲主題設計要帶給學生的價值除了知識外，也要包含處理事情的能力、溝通能力和自我他人價值的肯定。</w:t>
      </w:r>
    </w:p>
    <w:p w:rsidR="00112E47" w:rsidRPr="009308AF" w:rsidRDefault="00112E47" w:rsidP="00112E47">
      <w:pPr>
        <w:pStyle w:val="a7"/>
        <w:numPr>
          <w:ilvl w:val="0"/>
          <w:numId w:val="1"/>
        </w:numPr>
        <w:spacing w:line="360" w:lineRule="auto"/>
        <w:ind w:leftChars="0"/>
        <w:rPr>
          <w:szCs w:val="24"/>
        </w:rPr>
      </w:pPr>
      <w:r>
        <w:rPr>
          <w:rFonts w:ascii="新細明體" w:hAnsi="新細明體" w:hint="eastAsia"/>
          <w:szCs w:val="24"/>
        </w:rPr>
        <w:t>課程中</w:t>
      </w:r>
      <w:r>
        <w:rPr>
          <w:rFonts w:hint="eastAsia"/>
        </w:rPr>
        <w:t>琇笭老師</w:t>
      </w:r>
      <w:r w:rsidRPr="009308AF">
        <w:rPr>
          <w:rFonts w:asciiTheme="minorHAnsi" w:hAnsiTheme="minorHAnsi" w:cstheme="minorBidi"/>
        </w:rPr>
        <w:t>丞佐老師</w:t>
      </w:r>
      <w:r>
        <w:rPr>
          <w:rFonts w:hint="eastAsia"/>
        </w:rPr>
        <w:t>帶領學員共同進行桌遊課程</w:t>
      </w:r>
      <w:r>
        <w:rPr>
          <w:rFonts w:ascii="新細明體" w:hAnsi="新細明體" w:hint="eastAsia"/>
        </w:rPr>
        <w:t>，</w:t>
      </w:r>
      <w:r>
        <w:rPr>
          <w:rFonts w:hint="eastAsia"/>
        </w:rPr>
        <w:t>刺激學員了解桌遊對於學習過程的影響</w:t>
      </w:r>
      <w:r>
        <w:rPr>
          <w:rFonts w:ascii="新細明體" w:hAnsi="新細明體" w:hint="eastAsia"/>
        </w:rPr>
        <w:t>，</w:t>
      </w:r>
      <w:r>
        <w:rPr>
          <w:rFonts w:hint="eastAsia"/>
        </w:rPr>
        <w:t>透過引導思考對話使參與的學員都能獲得實質上的幫助</w:t>
      </w:r>
      <w:r>
        <w:rPr>
          <w:rFonts w:ascii="新細明體" w:hAnsi="新細明體" w:hint="eastAsia"/>
        </w:rPr>
        <w:t>，</w:t>
      </w:r>
      <w:r>
        <w:rPr>
          <w:rFonts w:hint="eastAsia"/>
        </w:rPr>
        <w:t>有利於自我課程的設計和進行</w:t>
      </w:r>
      <w:r w:rsidRPr="009308AF">
        <w:rPr>
          <w:rFonts w:ascii="新細明體" w:hAnsi="新細明體" w:hint="eastAsia"/>
          <w:szCs w:val="24"/>
        </w:rPr>
        <w:t>。</w:t>
      </w:r>
    </w:p>
    <w:p w:rsidR="00112E47" w:rsidRPr="009308AF" w:rsidRDefault="00112E47" w:rsidP="00112E47">
      <w:pPr>
        <w:spacing w:line="360" w:lineRule="auto"/>
        <w:rPr>
          <w:szCs w:val="24"/>
        </w:rPr>
      </w:pPr>
    </w:p>
    <w:p w:rsidR="00112E47" w:rsidRDefault="00112E47" w:rsidP="00112E47">
      <w:pPr>
        <w:pStyle w:val="Default"/>
        <w:rPr>
          <w:sz w:val="28"/>
          <w:szCs w:val="28"/>
        </w:rPr>
      </w:pPr>
    </w:p>
    <w:p w:rsidR="00112E47" w:rsidRDefault="00112E47" w:rsidP="00112E47">
      <w:pPr>
        <w:pStyle w:val="Default"/>
        <w:spacing w:line="0" w:lineRule="atLeast"/>
        <w:rPr>
          <w:rFonts w:ascii="標楷體" w:eastAsia="標楷體" w:hAnsi="標楷體" w:cstheme="minorBidi"/>
          <w:b/>
          <w:color w:val="auto"/>
          <w:sz w:val="28"/>
          <w:szCs w:val="28"/>
        </w:rPr>
      </w:pPr>
      <w:r>
        <w:rPr>
          <w:rFonts w:hint="eastAsia"/>
          <w:sz w:val="28"/>
          <w:szCs w:val="28"/>
        </w:rPr>
        <w:t xml:space="preserve">    </w:t>
      </w:r>
    </w:p>
    <w:p w:rsidR="00112E47" w:rsidRDefault="00112E47" w:rsidP="00112E47">
      <w:pPr>
        <w:pStyle w:val="Default"/>
        <w:rPr>
          <w:rFonts w:ascii="標楷體" w:eastAsia="標楷體" w:hAnsi="標楷體" w:cstheme="minorBidi"/>
          <w:b/>
          <w:color w:val="auto"/>
          <w:sz w:val="28"/>
          <w:szCs w:val="28"/>
        </w:rPr>
      </w:pPr>
    </w:p>
    <w:p w:rsidR="00112E47" w:rsidRDefault="00112E47" w:rsidP="00112E47">
      <w:pPr>
        <w:pStyle w:val="Default"/>
        <w:rPr>
          <w:rFonts w:ascii="標楷體" w:eastAsia="標楷體" w:hAnsi="標楷體" w:cstheme="minorBidi"/>
          <w:b/>
          <w:color w:val="auto"/>
          <w:sz w:val="28"/>
          <w:szCs w:val="28"/>
        </w:rPr>
      </w:pPr>
    </w:p>
    <w:p w:rsidR="00112E47" w:rsidRDefault="00112E47" w:rsidP="00112E47">
      <w:pPr>
        <w:pStyle w:val="Default"/>
        <w:rPr>
          <w:rFonts w:ascii="標楷體" w:eastAsia="標楷體" w:hAnsi="標楷體" w:cstheme="minorBidi"/>
          <w:b/>
          <w:color w:val="auto"/>
          <w:sz w:val="28"/>
          <w:szCs w:val="28"/>
        </w:rPr>
      </w:pPr>
    </w:p>
    <w:p w:rsidR="00112E47" w:rsidRDefault="00112E47" w:rsidP="00112E47">
      <w:pPr>
        <w:pStyle w:val="Default"/>
        <w:rPr>
          <w:rFonts w:ascii="標楷體" w:eastAsia="標楷體" w:hAnsi="標楷體" w:cstheme="minorBidi"/>
          <w:b/>
          <w:color w:val="auto"/>
          <w:sz w:val="28"/>
          <w:szCs w:val="28"/>
        </w:rPr>
      </w:pPr>
      <w:r>
        <w:rPr>
          <w:rFonts w:ascii="標楷體" w:eastAsia="標楷體" w:hAnsi="標楷體" w:cstheme="minorBidi" w:hint="eastAsia"/>
          <w:b/>
          <w:color w:val="auto"/>
          <w:sz w:val="28"/>
          <w:szCs w:val="28"/>
        </w:rPr>
        <w:t>活動內容照片</w:t>
      </w:r>
    </w:p>
    <w:tbl>
      <w:tblPr>
        <w:tblStyle w:val="a6"/>
        <w:tblW w:w="0" w:type="auto"/>
        <w:tblLook w:val="04A0" w:firstRow="1" w:lastRow="0" w:firstColumn="1" w:lastColumn="0" w:noHBand="0" w:noVBand="1"/>
      </w:tblPr>
      <w:tblGrid>
        <w:gridCol w:w="4917"/>
        <w:gridCol w:w="4570"/>
      </w:tblGrid>
      <w:tr w:rsidR="00112E47" w:rsidTr="00A23A54">
        <w:trPr>
          <w:trHeight w:val="3663"/>
        </w:trPr>
        <w:tc>
          <w:tcPr>
            <w:tcW w:w="5113"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3B1C73D7" wp14:editId="4D94E130">
                  <wp:extent cx="3109852" cy="2160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_20180212_101133_vHDR_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9852" cy="2160000"/>
                          </a:xfrm>
                          <a:prstGeom prst="rect">
                            <a:avLst/>
                          </a:prstGeom>
                        </pic:spPr>
                      </pic:pic>
                    </a:graphicData>
                  </a:graphic>
                </wp:inline>
              </w:drawing>
            </w:r>
          </w:p>
        </w:tc>
        <w:tc>
          <w:tcPr>
            <w:tcW w:w="4799"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638FBF5C" wp14:editId="1CAD0CDB">
                  <wp:extent cx="2845983" cy="21600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_20180212_095204_vHDR_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5983" cy="2160000"/>
                          </a:xfrm>
                          <a:prstGeom prst="rect">
                            <a:avLst/>
                          </a:prstGeom>
                        </pic:spPr>
                      </pic:pic>
                    </a:graphicData>
                  </a:graphic>
                </wp:inline>
              </w:drawing>
            </w:r>
          </w:p>
        </w:tc>
      </w:tr>
      <w:tr w:rsidR="00112E47" w:rsidTr="00A23A54">
        <w:trPr>
          <w:trHeight w:val="3680"/>
        </w:trPr>
        <w:tc>
          <w:tcPr>
            <w:tcW w:w="5113"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35D2FEA2" wp14:editId="7A7F54DB">
                  <wp:extent cx="3088769" cy="21600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_20180212_103044_vHDR_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8769" cy="2160000"/>
                          </a:xfrm>
                          <a:prstGeom prst="rect">
                            <a:avLst/>
                          </a:prstGeom>
                        </pic:spPr>
                      </pic:pic>
                    </a:graphicData>
                  </a:graphic>
                </wp:inline>
              </w:drawing>
            </w:r>
          </w:p>
        </w:tc>
        <w:tc>
          <w:tcPr>
            <w:tcW w:w="4799" w:type="dxa"/>
          </w:tcPr>
          <w:p w:rsidR="00112E47" w:rsidRDefault="00112E47" w:rsidP="00A23A54">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01E744C2" wp14:editId="204568DF">
                  <wp:extent cx="2745345" cy="2160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_20180212_101230_vHDR_O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5345" cy="2160000"/>
                          </a:xfrm>
                          <a:prstGeom prst="rect">
                            <a:avLst/>
                          </a:prstGeom>
                        </pic:spPr>
                      </pic:pic>
                    </a:graphicData>
                  </a:graphic>
                </wp:inline>
              </w:drawing>
            </w:r>
          </w:p>
        </w:tc>
      </w:tr>
      <w:tr w:rsidR="00112E47" w:rsidTr="00A23A54">
        <w:trPr>
          <w:trHeight w:val="3845"/>
        </w:trPr>
        <w:tc>
          <w:tcPr>
            <w:tcW w:w="5113" w:type="dxa"/>
          </w:tcPr>
          <w:p w:rsidR="00112E47" w:rsidRDefault="00112E47" w:rsidP="00A23A54">
            <w:pPr>
              <w:pStyle w:val="Default"/>
              <w:rPr>
                <w:rFonts w:ascii="標楷體" w:eastAsia="標楷體" w:hAnsi="標楷體" w:cstheme="minorBidi"/>
                <w:b/>
                <w:noProof/>
                <w:color w:val="auto"/>
                <w:sz w:val="28"/>
                <w:szCs w:val="28"/>
              </w:rPr>
            </w:pPr>
            <w:r>
              <w:rPr>
                <w:rFonts w:ascii="標楷體" w:eastAsia="標楷體" w:hAnsi="標楷體" w:cstheme="minorBidi"/>
                <w:b/>
                <w:noProof/>
                <w:color w:val="auto"/>
                <w:sz w:val="28"/>
                <w:szCs w:val="28"/>
              </w:rPr>
              <w:drawing>
                <wp:inline distT="0" distB="0" distL="0" distR="0" wp14:anchorId="21D4F4CE" wp14:editId="01C03963">
                  <wp:extent cx="3108225" cy="1748901"/>
                  <wp:effectExtent l="0" t="0" r="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_20180212_141418_vHDR_O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1213" cy="1750582"/>
                          </a:xfrm>
                          <a:prstGeom prst="rect">
                            <a:avLst/>
                          </a:prstGeom>
                        </pic:spPr>
                      </pic:pic>
                    </a:graphicData>
                  </a:graphic>
                </wp:inline>
              </w:drawing>
            </w:r>
          </w:p>
        </w:tc>
        <w:tc>
          <w:tcPr>
            <w:tcW w:w="4799" w:type="dxa"/>
          </w:tcPr>
          <w:p w:rsidR="00112E47" w:rsidRDefault="00112E47" w:rsidP="00A23A54">
            <w:pPr>
              <w:pStyle w:val="Default"/>
              <w:rPr>
                <w:rFonts w:ascii="標楷體" w:eastAsia="標楷體" w:hAnsi="標楷體" w:cstheme="minorBidi"/>
                <w:b/>
                <w:noProof/>
                <w:color w:val="auto"/>
                <w:sz w:val="28"/>
                <w:szCs w:val="28"/>
              </w:rPr>
            </w:pPr>
            <w:r>
              <w:rPr>
                <w:rFonts w:ascii="標楷體" w:eastAsia="標楷體" w:hAnsi="標楷體" w:cstheme="minorBidi"/>
                <w:b/>
                <w:noProof/>
                <w:color w:val="auto"/>
                <w:sz w:val="28"/>
                <w:szCs w:val="28"/>
              </w:rPr>
              <w:drawing>
                <wp:inline distT="0" distB="0" distL="0" distR="0" wp14:anchorId="4666476F" wp14:editId="5CCF3734">
                  <wp:extent cx="2880000" cy="1996029"/>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_20180212_112555_vHDR_O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1996029"/>
                          </a:xfrm>
                          <a:prstGeom prst="rect">
                            <a:avLst/>
                          </a:prstGeom>
                        </pic:spPr>
                      </pic:pic>
                    </a:graphicData>
                  </a:graphic>
                </wp:inline>
              </w:drawing>
            </w:r>
          </w:p>
        </w:tc>
      </w:tr>
    </w:tbl>
    <w:p w:rsidR="00112E47" w:rsidRDefault="00112E47">
      <w:pPr>
        <w:rPr>
          <w:rFonts w:ascii="標楷體" w:eastAsia="標楷體" w:hAnsi="標楷體"/>
          <w:b/>
          <w:kern w:val="0"/>
          <w:sz w:val="28"/>
          <w:szCs w:val="28"/>
        </w:rPr>
      </w:pPr>
    </w:p>
    <w:p w:rsidR="00112E47" w:rsidRDefault="00112E47">
      <w:pPr>
        <w:widowControl/>
        <w:rPr>
          <w:rFonts w:ascii="標楷體" w:eastAsia="標楷體" w:hAnsi="標楷體"/>
          <w:b/>
          <w:kern w:val="0"/>
          <w:sz w:val="28"/>
          <w:szCs w:val="28"/>
        </w:rPr>
      </w:pPr>
      <w:r>
        <w:rPr>
          <w:rFonts w:ascii="標楷體" w:eastAsia="標楷體" w:hAnsi="標楷體"/>
          <w:b/>
          <w:kern w:val="0"/>
          <w:sz w:val="28"/>
          <w:szCs w:val="28"/>
        </w:rPr>
        <w:br w:type="page"/>
      </w:r>
    </w:p>
    <w:p w:rsidR="00112E47" w:rsidRPr="00E6458E" w:rsidRDefault="00112E47" w:rsidP="00112E47">
      <w:pPr>
        <w:rPr>
          <w:rStyle w:val="a3"/>
          <w:rFonts w:ascii="標楷體" w:eastAsia="標楷體" w:hAnsi="標楷體" w:cs="Arial"/>
          <w:sz w:val="40"/>
          <w:szCs w:val="40"/>
        </w:rPr>
      </w:pPr>
      <w:r>
        <w:rPr>
          <w:rStyle w:val="a3"/>
          <w:rFonts w:ascii="標楷體" w:eastAsia="標楷體" w:hAnsi="標楷體" w:cs="Arial" w:hint="eastAsia"/>
          <w:sz w:val="40"/>
          <w:szCs w:val="40"/>
        </w:rPr>
        <w:lastRenderedPageBreak/>
        <w:t>創新教學研習</w:t>
      </w:r>
      <w:r w:rsidRPr="00B77982">
        <w:rPr>
          <w:rStyle w:val="a3"/>
          <w:rFonts w:ascii="標楷體" w:eastAsia="標楷體" w:hAnsi="標楷體" w:cs="Arial" w:hint="eastAsia"/>
          <w:sz w:val="40"/>
          <w:szCs w:val="40"/>
        </w:rPr>
        <w:t>社群</w:t>
      </w:r>
      <w:r w:rsidRPr="00E6458E">
        <w:rPr>
          <w:rStyle w:val="a3"/>
          <w:rFonts w:ascii="標楷體" w:eastAsia="標楷體" w:hAnsi="標楷體" w:cs="Arial" w:hint="eastAsia"/>
          <w:sz w:val="40"/>
          <w:szCs w:val="40"/>
        </w:rPr>
        <w:t>-</w:t>
      </w:r>
      <w:r>
        <w:rPr>
          <w:rStyle w:val="a3"/>
          <w:rFonts w:ascii="標楷體" w:eastAsia="標楷體" w:hAnsi="標楷體" w:cs="Arial" w:hint="eastAsia"/>
          <w:sz w:val="40"/>
          <w:szCs w:val="40"/>
        </w:rPr>
        <w:t>活動</w:t>
      </w:r>
      <w:r w:rsidRPr="00E6458E">
        <w:rPr>
          <w:rStyle w:val="a3"/>
          <w:rFonts w:ascii="標楷體" w:eastAsia="標楷體" w:hAnsi="標楷體" w:cs="Arial" w:hint="eastAsia"/>
          <w:sz w:val="40"/>
          <w:szCs w:val="40"/>
        </w:rPr>
        <w:t>紀錄/心得</w:t>
      </w:r>
    </w:p>
    <w:p w:rsidR="00112E47" w:rsidRPr="00DB2ED9" w:rsidRDefault="00112E47" w:rsidP="00112E47">
      <w:pPr>
        <w:snapToGrid w:val="0"/>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苗栗高商最強過關機器闖關活動</w:t>
      </w:r>
    </w:p>
    <w:p w:rsidR="00112E47" w:rsidRPr="004A2C89" w:rsidRDefault="00112E47" w:rsidP="00112E47">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107 </w:t>
      </w:r>
      <w:r w:rsidRPr="004A2C89">
        <w:rPr>
          <w:rFonts w:ascii="標楷體" w:eastAsia="標楷體" w:hAnsi="標楷體" w:hint="eastAsia"/>
          <w:b/>
          <w:sz w:val="28"/>
          <w:szCs w:val="28"/>
        </w:rPr>
        <w:t>年</w:t>
      </w:r>
      <w:r>
        <w:rPr>
          <w:rFonts w:ascii="標楷體" w:eastAsia="標楷體" w:hAnsi="標楷體" w:hint="eastAsia"/>
          <w:b/>
          <w:sz w:val="28"/>
          <w:szCs w:val="28"/>
        </w:rPr>
        <w:t>4</w:t>
      </w:r>
      <w:r w:rsidRPr="004A2C89">
        <w:rPr>
          <w:rFonts w:ascii="標楷體" w:eastAsia="標楷體" w:hAnsi="標楷體" w:hint="eastAsia"/>
          <w:b/>
          <w:sz w:val="28"/>
          <w:szCs w:val="28"/>
        </w:rPr>
        <w:t>月</w:t>
      </w:r>
      <w:r>
        <w:rPr>
          <w:rFonts w:ascii="標楷體" w:eastAsia="標楷體" w:hAnsi="標楷體" w:hint="eastAsia"/>
          <w:b/>
          <w:sz w:val="28"/>
          <w:szCs w:val="28"/>
        </w:rPr>
        <w:t>11</w:t>
      </w:r>
      <w:r w:rsidRPr="004A2C89">
        <w:rPr>
          <w:rFonts w:ascii="標楷體" w:eastAsia="標楷體" w:hAnsi="標楷體" w:hint="eastAsia"/>
          <w:b/>
          <w:sz w:val="28"/>
          <w:szCs w:val="28"/>
        </w:rPr>
        <w:t>日(星期</w:t>
      </w:r>
      <w:r>
        <w:rPr>
          <w:rFonts w:ascii="標楷體" w:eastAsia="標楷體" w:hAnsi="標楷體" w:hint="eastAsia"/>
          <w:b/>
          <w:sz w:val="28"/>
          <w:szCs w:val="28"/>
        </w:rPr>
        <w:t xml:space="preserve"> 三</w:t>
      </w:r>
      <w:r w:rsidRPr="004A2C89">
        <w:rPr>
          <w:rFonts w:ascii="標楷體" w:eastAsia="標楷體" w:hAnsi="標楷體" w:hint="eastAsia"/>
          <w:b/>
          <w:sz w:val="28"/>
          <w:szCs w:val="28"/>
        </w:rPr>
        <w:t>)</w:t>
      </w:r>
      <w:r>
        <w:rPr>
          <w:rFonts w:ascii="標楷體" w:eastAsia="標楷體" w:hAnsi="標楷體" w:hint="eastAsia"/>
          <w:b/>
          <w:sz w:val="28"/>
          <w:szCs w:val="28"/>
        </w:rPr>
        <w:t>下</w:t>
      </w:r>
      <w:r w:rsidRPr="004A2C89">
        <w:rPr>
          <w:rFonts w:ascii="標楷體" w:eastAsia="標楷體" w:hAnsi="標楷體" w:hint="eastAsia"/>
          <w:b/>
          <w:sz w:val="28"/>
          <w:szCs w:val="28"/>
        </w:rPr>
        <w:t>午</w:t>
      </w:r>
      <w:r>
        <w:rPr>
          <w:rFonts w:ascii="標楷體" w:eastAsia="標楷體" w:hAnsi="標楷體" w:hint="eastAsia"/>
          <w:b/>
          <w:sz w:val="28"/>
          <w:szCs w:val="28"/>
        </w:rPr>
        <w:t xml:space="preserve"> 12:30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15:00 </w:t>
      </w:r>
      <w:r w:rsidRPr="004A2C89">
        <w:rPr>
          <w:rStyle w:val="a3"/>
          <w:rFonts w:ascii="標楷體" w:eastAsia="標楷體" w:hAnsi="標楷體" w:cs="Arial"/>
          <w:b w:val="0"/>
          <w:sz w:val="28"/>
          <w:szCs w:val="28"/>
        </w:rPr>
        <w:t xml:space="preserve"> </w:t>
      </w:r>
    </w:p>
    <w:p w:rsidR="00112E47" w:rsidRDefault="00112E47" w:rsidP="00112E47">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分組教室</w:t>
      </w:r>
    </w:p>
    <w:p w:rsidR="00112E47" w:rsidRDefault="00112E47" w:rsidP="00112E47">
      <w:pPr>
        <w:tabs>
          <w:tab w:val="left" w:pos="1418"/>
        </w:tabs>
        <w:spacing w:line="380" w:lineRule="exact"/>
        <w:rPr>
          <w:rStyle w:val="a3"/>
          <w:rFonts w:ascii="標楷體" w:eastAsia="標楷體" w:hAnsi="標楷體" w:cs="Arial"/>
          <w:sz w:val="28"/>
          <w:szCs w:val="28"/>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劉演澤、詹雅筑、呂婉甄、蔣小娃、郭萬莉</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徐瑞明</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陳建廷</w:t>
      </w:r>
    </w:p>
    <w:p w:rsidR="00112E47" w:rsidRPr="00B77982" w:rsidRDefault="00112E47" w:rsidP="00112E47">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w:t>
      </w:r>
    </w:p>
    <w:p w:rsidR="00112E47" w:rsidRPr="00B77982" w:rsidRDefault="00112E47" w:rsidP="00112E47">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112E47" w:rsidRDefault="00112E47" w:rsidP="00112E47">
      <w:pPr>
        <w:spacing w:line="360" w:lineRule="auto"/>
      </w:pPr>
      <w:r>
        <w:rPr>
          <w:rFonts w:hint="eastAsia"/>
        </w:rPr>
        <w:t xml:space="preserve">    </w:t>
      </w:r>
      <w:r>
        <w:rPr>
          <w:rFonts w:hint="eastAsia"/>
        </w:rPr>
        <w:t>根據之前資料分析及多次研習後和社群老師討論的結論如下</w:t>
      </w:r>
      <w:r>
        <w:rPr>
          <w:rFonts w:hint="eastAsia"/>
        </w:rPr>
        <w:t>:</w:t>
      </w:r>
    </w:p>
    <w:p w:rsidR="00112E47" w:rsidRDefault="00112E47" w:rsidP="00112E47">
      <w:pPr>
        <w:spacing w:line="360" w:lineRule="auto"/>
      </w:pPr>
      <w:r>
        <w:rPr>
          <w:rFonts w:hint="eastAsia"/>
        </w:rPr>
        <w:t>1.</w:t>
      </w:r>
      <w:r>
        <w:rPr>
          <w:rFonts w:hint="eastAsia"/>
        </w:rPr>
        <w:t>發展的項目重點下圖</w:t>
      </w:r>
    </w:p>
    <w:p w:rsidR="00112E47" w:rsidRDefault="00112E47" w:rsidP="00112E47">
      <w:pPr>
        <w:spacing w:line="360" w:lineRule="auto"/>
      </w:pPr>
      <w:r>
        <w:rPr>
          <w:noProof/>
        </w:rPr>
        <w:drawing>
          <wp:inline distT="0" distB="0" distL="0" distR="0" wp14:anchorId="031EDACF" wp14:editId="51BCF35E">
            <wp:extent cx="6479540" cy="4634865"/>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擷取.PNG"/>
                    <pic:cNvPicPr/>
                  </pic:nvPicPr>
                  <pic:blipFill>
                    <a:blip r:embed="rId18">
                      <a:extLst>
                        <a:ext uri="{BEBA8EAE-BF5A-486C-A8C5-ECC9F3942E4B}">
                          <a14:imgProps xmlns:a14="http://schemas.microsoft.com/office/drawing/2010/main">
                            <a14:imgLayer r:embed="rId19">
                              <a14:imgEffect>
                                <a14:sharpenSoften amount="50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6479540" cy="4634865"/>
                    </a:xfrm>
                    <a:prstGeom prst="rect">
                      <a:avLst/>
                    </a:prstGeom>
                  </pic:spPr>
                </pic:pic>
              </a:graphicData>
            </a:graphic>
          </wp:inline>
        </w:drawing>
      </w:r>
    </w:p>
    <w:p w:rsidR="00112E47" w:rsidRPr="0078045D" w:rsidRDefault="00112E47" w:rsidP="00112E47">
      <w:pPr>
        <w:spacing w:line="360" w:lineRule="auto"/>
        <w:rPr>
          <w:rFonts w:asciiTheme="minorEastAsia" w:hAnsiTheme="minorEastAsia"/>
        </w:rPr>
      </w:pPr>
      <w:r>
        <w:rPr>
          <w:rFonts w:hint="eastAsia"/>
        </w:rPr>
        <w:t>2.</w:t>
      </w:r>
      <w:r>
        <w:rPr>
          <w:rFonts w:hint="eastAsia"/>
        </w:rPr>
        <w:t>設計遊戲式活動課程</w:t>
      </w:r>
      <w:r w:rsidRPr="0078045D">
        <w:rPr>
          <w:rFonts w:asciiTheme="minorEastAsia" w:hAnsiTheme="minorEastAsia" w:hint="eastAsia"/>
        </w:rPr>
        <w:t>，融入各老師專長的學科、生命教育主題和科技應用領域。</w:t>
      </w:r>
    </w:p>
    <w:p w:rsidR="00112E47" w:rsidRPr="00650A81" w:rsidRDefault="00112E47" w:rsidP="00112E47">
      <w:pPr>
        <w:spacing w:line="360" w:lineRule="auto"/>
      </w:pPr>
      <w:r>
        <w:rPr>
          <w:rFonts w:hint="eastAsia"/>
        </w:rPr>
        <w:t>3.</w:t>
      </w:r>
      <w:r>
        <w:rPr>
          <w:rFonts w:hint="eastAsia"/>
        </w:rPr>
        <w:t>藉由闖關活動觀察學生在遇到困境中的行為表現</w:t>
      </w:r>
      <w:r>
        <w:rPr>
          <w:rFonts w:asciiTheme="minorEastAsia" w:hAnsiTheme="minorEastAsia" w:hint="eastAsia"/>
        </w:rPr>
        <w:t>，</w:t>
      </w:r>
      <w:r>
        <w:rPr>
          <w:rFonts w:hint="eastAsia"/>
        </w:rPr>
        <w:t>藉此培養積極性</w:t>
      </w:r>
      <w:r w:rsidRPr="0078045D">
        <w:rPr>
          <w:rFonts w:ascii="新細明體" w:hAnsi="新細明體" w:hint="eastAsia"/>
        </w:rPr>
        <w:t>和團隊合作精神。</w:t>
      </w:r>
    </w:p>
    <w:p w:rsidR="00112E47" w:rsidRPr="0078045D" w:rsidRDefault="00112E47" w:rsidP="00112E47">
      <w:pPr>
        <w:spacing w:line="360" w:lineRule="auto"/>
        <w:rPr>
          <w:rFonts w:ascii="Calibri" w:hAnsi="Calibri"/>
        </w:rPr>
      </w:pPr>
      <w:r>
        <w:rPr>
          <w:rFonts w:hint="eastAsia"/>
        </w:rPr>
        <w:t>4.</w:t>
      </w:r>
      <w:r>
        <w:rPr>
          <w:rFonts w:hint="eastAsia"/>
        </w:rPr>
        <w:t>利用學生回饋表單的資料分析學生行為表現</w:t>
      </w:r>
      <w:r w:rsidRPr="0078045D">
        <w:rPr>
          <w:rFonts w:ascii="新細明體" w:hAnsi="新細明體" w:hint="eastAsia"/>
        </w:rPr>
        <w:t>，做為課程設計依據。</w:t>
      </w:r>
    </w:p>
    <w:p w:rsidR="00112E47" w:rsidRDefault="00112E47" w:rsidP="00112E47">
      <w:pPr>
        <w:spacing w:line="360" w:lineRule="auto"/>
      </w:pPr>
    </w:p>
    <w:p w:rsidR="00112E47" w:rsidRPr="004F5546" w:rsidRDefault="00112E47" w:rsidP="00112E47">
      <w:pPr>
        <w:spacing w:line="360" w:lineRule="auto"/>
      </w:pPr>
    </w:p>
    <w:p w:rsidR="00112E47" w:rsidRPr="004F5546" w:rsidRDefault="00112E47" w:rsidP="00112E47">
      <w:pPr>
        <w:pStyle w:val="a7"/>
        <w:spacing w:line="360" w:lineRule="auto"/>
        <w:ind w:leftChars="0" w:left="360"/>
      </w:pPr>
      <w:r>
        <w:rPr>
          <w:rFonts w:ascii="新細明體" w:hAnsi="新細明體" w:hint="eastAsia"/>
        </w:rPr>
        <w:t>5.本次的闖關遊戲課程設計如下:</w:t>
      </w:r>
    </w:p>
    <w:tbl>
      <w:tblPr>
        <w:tblStyle w:val="a6"/>
        <w:tblW w:w="0" w:type="auto"/>
        <w:tblInd w:w="360" w:type="dxa"/>
        <w:tblLook w:val="04A0" w:firstRow="1" w:lastRow="0" w:firstColumn="1" w:lastColumn="0" w:noHBand="0" w:noVBand="1"/>
      </w:tblPr>
      <w:tblGrid>
        <w:gridCol w:w="3033"/>
        <w:gridCol w:w="3032"/>
        <w:gridCol w:w="3062"/>
      </w:tblGrid>
      <w:tr w:rsidR="00112E47" w:rsidTr="00A23A54">
        <w:tc>
          <w:tcPr>
            <w:tcW w:w="3278" w:type="dxa"/>
          </w:tcPr>
          <w:p w:rsidR="00112E47" w:rsidRDefault="00112E47" w:rsidP="00A23A54">
            <w:pPr>
              <w:pStyle w:val="a7"/>
              <w:spacing w:line="360" w:lineRule="auto"/>
              <w:ind w:leftChars="0" w:left="0"/>
            </w:pPr>
            <w:r>
              <w:rPr>
                <w:rFonts w:hint="eastAsia"/>
              </w:rPr>
              <w:lastRenderedPageBreak/>
              <w:t>設計活動教師</w:t>
            </w:r>
          </w:p>
        </w:tc>
        <w:tc>
          <w:tcPr>
            <w:tcW w:w="3278" w:type="dxa"/>
          </w:tcPr>
          <w:p w:rsidR="00112E47" w:rsidRDefault="00112E47" w:rsidP="00A23A54">
            <w:pPr>
              <w:pStyle w:val="a7"/>
              <w:spacing w:line="360" w:lineRule="auto"/>
              <w:ind w:leftChars="0" w:left="0"/>
            </w:pPr>
            <w:r>
              <w:rPr>
                <w:rFonts w:hint="eastAsia"/>
              </w:rPr>
              <w:t>領域主題</w:t>
            </w:r>
          </w:p>
        </w:tc>
        <w:tc>
          <w:tcPr>
            <w:tcW w:w="3278" w:type="dxa"/>
          </w:tcPr>
          <w:p w:rsidR="00112E47" w:rsidRDefault="00112E47" w:rsidP="00A23A54">
            <w:pPr>
              <w:pStyle w:val="a7"/>
              <w:spacing w:line="360" w:lineRule="auto"/>
              <w:ind w:leftChars="0" w:left="0"/>
            </w:pPr>
            <w:r>
              <w:rPr>
                <w:rFonts w:hint="eastAsia"/>
              </w:rPr>
              <w:t>闖關模式</w:t>
            </w:r>
          </w:p>
        </w:tc>
      </w:tr>
      <w:tr w:rsidR="00112E47" w:rsidTr="00A23A54">
        <w:tc>
          <w:tcPr>
            <w:tcW w:w="3398" w:type="dxa"/>
          </w:tcPr>
          <w:p w:rsidR="00112E47" w:rsidRDefault="00112E47" w:rsidP="00A23A54">
            <w:pPr>
              <w:pStyle w:val="a7"/>
              <w:spacing w:line="360" w:lineRule="auto"/>
              <w:ind w:leftChars="0" w:left="0"/>
            </w:pPr>
            <w:r>
              <w:rPr>
                <w:rFonts w:hint="eastAsia"/>
              </w:rPr>
              <w:t>詹雅筑</w:t>
            </w:r>
          </w:p>
        </w:tc>
        <w:tc>
          <w:tcPr>
            <w:tcW w:w="3398" w:type="dxa"/>
          </w:tcPr>
          <w:p w:rsidR="00112E47" w:rsidRDefault="00112E47" w:rsidP="00A23A54">
            <w:pPr>
              <w:pStyle w:val="a7"/>
              <w:spacing w:line="360" w:lineRule="auto"/>
              <w:ind w:leftChars="0" w:left="0"/>
            </w:pPr>
            <w:r>
              <w:rPr>
                <w:rFonts w:hint="eastAsia"/>
              </w:rPr>
              <w:t>國文</w:t>
            </w:r>
          </w:p>
        </w:tc>
        <w:tc>
          <w:tcPr>
            <w:tcW w:w="3398" w:type="dxa"/>
            <w:vMerge w:val="restart"/>
          </w:tcPr>
          <w:p w:rsidR="00112E47" w:rsidRDefault="00112E47" w:rsidP="00A23A54">
            <w:pPr>
              <w:pStyle w:val="a7"/>
              <w:spacing w:line="360" w:lineRule="auto"/>
              <w:ind w:leftChars="0" w:left="0"/>
            </w:pPr>
            <w:r>
              <w:rPr>
                <w:rFonts w:hint="eastAsia"/>
              </w:rPr>
              <w:t>利用校園空間場地和教室為闖關場地</w:t>
            </w:r>
            <w:r>
              <w:rPr>
                <w:rFonts w:ascii="新細明體" w:hAnsi="新細明體" w:hint="eastAsia"/>
              </w:rPr>
              <w:t>，提供相關線索資訊由學生判讀至該場地，完成闖關任務；課程活動</w:t>
            </w:r>
            <w:r>
              <w:rPr>
                <w:rFonts w:hint="eastAsia"/>
              </w:rPr>
              <w:t>結合定向越野和解謎實境操作</w:t>
            </w:r>
            <w:r>
              <w:rPr>
                <w:rFonts w:ascii="新細明體" w:hAnsi="新細明體" w:hint="eastAsia"/>
              </w:rPr>
              <w:t>。</w:t>
            </w:r>
          </w:p>
        </w:tc>
      </w:tr>
      <w:tr w:rsidR="00112E47" w:rsidTr="00A23A54">
        <w:tc>
          <w:tcPr>
            <w:tcW w:w="3278" w:type="dxa"/>
          </w:tcPr>
          <w:p w:rsidR="00112E47" w:rsidRDefault="00112E47" w:rsidP="00A23A54">
            <w:pPr>
              <w:pStyle w:val="a7"/>
              <w:spacing w:line="360" w:lineRule="auto"/>
              <w:ind w:leftChars="0" w:left="0"/>
            </w:pPr>
            <w:r>
              <w:rPr>
                <w:rFonts w:hint="eastAsia"/>
              </w:rPr>
              <w:t>呂美蓁</w:t>
            </w:r>
          </w:p>
        </w:tc>
        <w:tc>
          <w:tcPr>
            <w:tcW w:w="3278" w:type="dxa"/>
          </w:tcPr>
          <w:p w:rsidR="00112E47" w:rsidRDefault="00112E47" w:rsidP="00A23A54">
            <w:pPr>
              <w:pStyle w:val="a7"/>
              <w:spacing w:line="360" w:lineRule="auto"/>
              <w:ind w:leftChars="0" w:left="0"/>
            </w:pPr>
            <w:r>
              <w:rPr>
                <w:rFonts w:hint="eastAsia"/>
              </w:rPr>
              <w:t>商概</w:t>
            </w:r>
          </w:p>
        </w:tc>
        <w:tc>
          <w:tcPr>
            <w:tcW w:w="3278" w:type="dxa"/>
            <w:vMerge/>
          </w:tcPr>
          <w:p w:rsidR="00112E47" w:rsidRDefault="00112E47" w:rsidP="00A23A54">
            <w:pPr>
              <w:pStyle w:val="a7"/>
              <w:spacing w:line="360" w:lineRule="auto"/>
              <w:ind w:leftChars="0" w:left="0"/>
            </w:pPr>
          </w:p>
        </w:tc>
      </w:tr>
      <w:tr w:rsidR="00112E47" w:rsidTr="00A23A54">
        <w:tc>
          <w:tcPr>
            <w:tcW w:w="3278" w:type="dxa"/>
          </w:tcPr>
          <w:p w:rsidR="00112E47" w:rsidRDefault="00112E47" w:rsidP="00A23A54">
            <w:pPr>
              <w:pStyle w:val="a7"/>
              <w:spacing w:line="360" w:lineRule="auto"/>
              <w:ind w:leftChars="0" w:left="0"/>
            </w:pPr>
            <w:r>
              <w:rPr>
                <w:rFonts w:hint="eastAsia"/>
              </w:rPr>
              <w:t>徐瑞明</w:t>
            </w:r>
          </w:p>
        </w:tc>
        <w:tc>
          <w:tcPr>
            <w:tcW w:w="3278" w:type="dxa"/>
          </w:tcPr>
          <w:p w:rsidR="00112E47" w:rsidRDefault="00112E47" w:rsidP="00A23A54">
            <w:pPr>
              <w:pStyle w:val="a7"/>
              <w:spacing w:line="360" w:lineRule="auto"/>
              <w:ind w:leftChars="0" w:left="0"/>
            </w:pPr>
            <w:r>
              <w:rPr>
                <w:rFonts w:hint="eastAsia"/>
              </w:rPr>
              <w:t>數學</w:t>
            </w:r>
          </w:p>
        </w:tc>
        <w:tc>
          <w:tcPr>
            <w:tcW w:w="3278" w:type="dxa"/>
            <w:vMerge/>
          </w:tcPr>
          <w:p w:rsidR="00112E47" w:rsidRDefault="00112E47" w:rsidP="00A23A54">
            <w:pPr>
              <w:pStyle w:val="a7"/>
              <w:spacing w:line="360" w:lineRule="auto"/>
              <w:ind w:leftChars="0" w:left="0"/>
            </w:pPr>
          </w:p>
        </w:tc>
      </w:tr>
      <w:tr w:rsidR="00112E47" w:rsidTr="00A23A54">
        <w:tc>
          <w:tcPr>
            <w:tcW w:w="3278" w:type="dxa"/>
          </w:tcPr>
          <w:p w:rsidR="00112E47" w:rsidRDefault="00112E47" w:rsidP="00A23A54">
            <w:pPr>
              <w:pStyle w:val="a7"/>
              <w:spacing w:line="360" w:lineRule="auto"/>
              <w:ind w:leftChars="0" w:left="0"/>
            </w:pPr>
            <w:r>
              <w:rPr>
                <w:rFonts w:hint="eastAsia"/>
              </w:rPr>
              <w:t>郭萬莉</w:t>
            </w:r>
          </w:p>
        </w:tc>
        <w:tc>
          <w:tcPr>
            <w:tcW w:w="3278" w:type="dxa"/>
          </w:tcPr>
          <w:p w:rsidR="00112E47" w:rsidRDefault="00112E47" w:rsidP="00A23A54">
            <w:pPr>
              <w:pStyle w:val="a7"/>
              <w:spacing w:line="360" w:lineRule="auto"/>
              <w:ind w:leftChars="0" w:left="0"/>
            </w:pPr>
            <w:r>
              <w:rPr>
                <w:rFonts w:hint="eastAsia"/>
              </w:rPr>
              <w:t>生命教育</w:t>
            </w:r>
          </w:p>
        </w:tc>
        <w:tc>
          <w:tcPr>
            <w:tcW w:w="3278" w:type="dxa"/>
            <w:vMerge/>
          </w:tcPr>
          <w:p w:rsidR="00112E47" w:rsidRDefault="00112E47" w:rsidP="00A23A54">
            <w:pPr>
              <w:pStyle w:val="a7"/>
              <w:spacing w:line="360" w:lineRule="auto"/>
              <w:ind w:leftChars="0" w:left="0"/>
            </w:pPr>
          </w:p>
        </w:tc>
      </w:tr>
      <w:tr w:rsidR="00112E47" w:rsidTr="00A23A54">
        <w:tc>
          <w:tcPr>
            <w:tcW w:w="3278" w:type="dxa"/>
          </w:tcPr>
          <w:p w:rsidR="00112E47" w:rsidRDefault="00112E47" w:rsidP="00A23A54">
            <w:pPr>
              <w:pStyle w:val="a7"/>
              <w:spacing w:line="360" w:lineRule="auto"/>
              <w:ind w:leftChars="0" w:left="0"/>
            </w:pPr>
            <w:r>
              <w:rPr>
                <w:rFonts w:hint="eastAsia"/>
              </w:rPr>
              <w:t>夏士傑</w:t>
            </w:r>
          </w:p>
        </w:tc>
        <w:tc>
          <w:tcPr>
            <w:tcW w:w="3278" w:type="dxa"/>
          </w:tcPr>
          <w:p w:rsidR="00112E47" w:rsidRDefault="00112E47" w:rsidP="00A23A54">
            <w:pPr>
              <w:pStyle w:val="a7"/>
              <w:spacing w:line="360" w:lineRule="auto"/>
              <w:ind w:leftChars="0" w:left="0"/>
            </w:pPr>
            <w:r>
              <w:rPr>
                <w:rFonts w:hint="eastAsia"/>
              </w:rPr>
              <w:t>體能訓練</w:t>
            </w:r>
          </w:p>
        </w:tc>
        <w:tc>
          <w:tcPr>
            <w:tcW w:w="3278" w:type="dxa"/>
            <w:vMerge/>
          </w:tcPr>
          <w:p w:rsidR="00112E47" w:rsidRDefault="00112E47" w:rsidP="00A23A54">
            <w:pPr>
              <w:pStyle w:val="a7"/>
              <w:spacing w:line="360" w:lineRule="auto"/>
              <w:ind w:leftChars="0" w:left="0"/>
            </w:pPr>
          </w:p>
        </w:tc>
      </w:tr>
    </w:tbl>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r>
        <w:rPr>
          <w:rFonts w:hint="eastAsia"/>
        </w:rPr>
        <w:t>6.</w:t>
      </w:r>
      <w:r>
        <w:rPr>
          <w:rFonts w:hint="eastAsia"/>
        </w:rPr>
        <w:t>活動照片如下</w:t>
      </w:r>
    </w:p>
    <w:p w:rsidR="00112E47" w:rsidRDefault="00112E47" w:rsidP="00112E47">
      <w:pPr>
        <w:pStyle w:val="a7"/>
        <w:spacing w:line="360" w:lineRule="auto"/>
        <w:ind w:leftChars="0" w:left="0"/>
      </w:pPr>
      <w:r>
        <w:rPr>
          <w:noProof/>
        </w:rPr>
        <w:drawing>
          <wp:inline distT="0" distB="0" distL="0" distR="0" wp14:anchorId="58D13185" wp14:editId="6C659A06">
            <wp:extent cx="1156970" cy="766445"/>
            <wp:effectExtent l="0" t="0" r="508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19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10D2C8CD" wp14:editId="016E1441">
            <wp:extent cx="1156970" cy="766445"/>
            <wp:effectExtent l="0" t="0" r="508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2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770BA26E" wp14:editId="1463453C">
            <wp:extent cx="1156970" cy="766445"/>
            <wp:effectExtent l="0" t="0" r="508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2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3F63C3C6" wp14:editId="715A4683">
            <wp:extent cx="1156970" cy="766445"/>
            <wp:effectExtent l="0" t="0" r="508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20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F5009A6" wp14:editId="2C8EFB19">
            <wp:extent cx="1156970" cy="766445"/>
            <wp:effectExtent l="0" t="0" r="508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20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0443C71A" wp14:editId="3739DBD4">
            <wp:extent cx="1156970" cy="766445"/>
            <wp:effectExtent l="0" t="0" r="508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20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41B33460" wp14:editId="12ED10FB">
            <wp:extent cx="1156970" cy="766445"/>
            <wp:effectExtent l="0" t="0" r="508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_02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BB13950" wp14:editId="48F07A85">
            <wp:extent cx="1156970" cy="766445"/>
            <wp:effectExtent l="0" t="0" r="508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_021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4C990C98" wp14:editId="2684F99D">
            <wp:extent cx="1156970" cy="766445"/>
            <wp:effectExtent l="0" t="0" r="508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SC_021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5668C012" wp14:editId="0B9D49AF">
            <wp:extent cx="1156970" cy="766445"/>
            <wp:effectExtent l="0" t="0" r="508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22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C207B91" wp14:editId="75313DF8">
            <wp:extent cx="1156970" cy="766445"/>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SC_022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7D233A31" wp14:editId="4B7C679B">
            <wp:extent cx="1156970" cy="766445"/>
            <wp:effectExtent l="0" t="0" r="508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SC_022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7E9F7E3F" wp14:editId="47BB2807">
            <wp:extent cx="1156970" cy="766445"/>
            <wp:effectExtent l="0" t="0" r="508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_022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71FB792B" wp14:editId="576464A6">
            <wp:extent cx="1156970" cy="766445"/>
            <wp:effectExtent l="0" t="0" r="508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SC_023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4176223A" wp14:editId="6C0BD074">
            <wp:extent cx="1156970" cy="766445"/>
            <wp:effectExtent l="0" t="0" r="508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SC_024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1C48D3A0" wp14:editId="30EB60BE">
            <wp:extent cx="1156970" cy="766445"/>
            <wp:effectExtent l="0" t="0" r="508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SC_024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50EB14AA" wp14:editId="6584AE13">
            <wp:extent cx="1156970" cy="766445"/>
            <wp:effectExtent l="0" t="0" r="508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SC_024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E16F375" wp14:editId="4186A034">
            <wp:extent cx="1156970" cy="766445"/>
            <wp:effectExtent l="0" t="0" r="508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_025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64BCB66B" wp14:editId="36AF044F">
            <wp:extent cx="1156970" cy="766445"/>
            <wp:effectExtent l="0" t="0" r="508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SC_025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73451194" wp14:editId="3BC05486">
            <wp:extent cx="1156970" cy="766445"/>
            <wp:effectExtent l="0" t="0" r="508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SC_026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5C7778F6" wp14:editId="6E685EDD">
            <wp:extent cx="1156970" cy="766445"/>
            <wp:effectExtent l="0" t="0" r="508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SC_026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350C3AE6" wp14:editId="313C51B6">
            <wp:extent cx="1156970" cy="766445"/>
            <wp:effectExtent l="0" t="0" r="508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SC_027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721789E2" wp14:editId="0C1189FB">
            <wp:extent cx="1156970" cy="766445"/>
            <wp:effectExtent l="0" t="0" r="508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_028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17E724CC" wp14:editId="197B6BF2">
            <wp:extent cx="1156970" cy="766445"/>
            <wp:effectExtent l="0" t="0" r="508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SC_028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EE8E17B" wp14:editId="371EF8DC">
            <wp:extent cx="1156970" cy="766445"/>
            <wp:effectExtent l="0" t="0" r="508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SC_028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3A3DED35" wp14:editId="74C1E98F">
            <wp:extent cx="1156970" cy="766445"/>
            <wp:effectExtent l="0" t="0" r="508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SC_028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4E2A14F3" wp14:editId="3F728DD0">
            <wp:extent cx="1156970" cy="766445"/>
            <wp:effectExtent l="0" t="0" r="508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_029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8B72EBE" wp14:editId="1689021F">
            <wp:extent cx="1156970" cy="766445"/>
            <wp:effectExtent l="0" t="0" r="508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SC_029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21232399" wp14:editId="5C19713B">
            <wp:extent cx="1156970" cy="766445"/>
            <wp:effectExtent l="0" t="0" r="508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_0298.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rPr>
          <w:noProof/>
        </w:rPr>
        <w:drawing>
          <wp:inline distT="0" distB="0" distL="0" distR="0" wp14:anchorId="5719DDAB" wp14:editId="1659BEEB">
            <wp:extent cx="1156970" cy="766445"/>
            <wp:effectExtent l="0" t="0" r="508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SC_030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56970" cy="766445"/>
                    </a:xfrm>
                    <a:prstGeom prst="rect">
                      <a:avLst/>
                    </a:prstGeom>
                  </pic:spPr>
                </pic:pic>
              </a:graphicData>
            </a:graphic>
          </wp:inline>
        </w:drawing>
      </w:r>
      <w:r>
        <w:t xml:space="preserve">, </w:t>
      </w:r>
    </w:p>
    <w:p w:rsidR="00112E47" w:rsidRDefault="00112E47" w:rsidP="00112E47">
      <w:pPr>
        <w:spacing w:line="360" w:lineRule="auto"/>
      </w:pPr>
    </w:p>
    <w:p w:rsidR="00112E47" w:rsidRDefault="00112E47" w:rsidP="00112E47">
      <w:pPr>
        <w:pStyle w:val="a7"/>
        <w:spacing w:line="360" w:lineRule="auto"/>
        <w:ind w:leftChars="0" w:left="360"/>
      </w:pPr>
      <w:r>
        <w:rPr>
          <w:rFonts w:hint="eastAsia"/>
        </w:rPr>
        <w:t>7.</w:t>
      </w:r>
      <w:r>
        <w:rPr>
          <w:rFonts w:hint="eastAsia"/>
        </w:rPr>
        <w:t>參與活動學生名單</w:t>
      </w:r>
      <w:r>
        <w:rPr>
          <w:rFonts w:hint="eastAsia"/>
        </w:rPr>
        <w:t>:</w:t>
      </w:r>
    </w:p>
    <w:p w:rsidR="00112E47" w:rsidRDefault="00112E47" w:rsidP="00112E47">
      <w:pPr>
        <w:pStyle w:val="a7"/>
        <w:spacing w:line="360" w:lineRule="auto"/>
        <w:ind w:leftChars="0" w:left="360"/>
      </w:pPr>
      <w:r>
        <w:rPr>
          <w:rFonts w:hint="eastAsia"/>
          <w:noProof/>
        </w:rPr>
        <w:lastRenderedPageBreak/>
        <w:drawing>
          <wp:inline distT="0" distB="0" distL="0" distR="0" wp14:anchorId="0BFDF007" wp14:editId="27EDE7EE">
            <wp:extent cx="5969635" cy="834390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5643.jpg"/>
                    <pic:cNvPicPr/>
                  </pic:nvPicPr>
                  <pic:blipFill>
                    <a:blip r:embed="rId50">
                      <a:extLst>
                        <a:ext uri="{28A0092B-C50C-407E-A947-70E740481C1C}">
                          <a14:useLocalDpi xmlns:a14="http://schemas.microsoft.com/office/drawing/2010/main" val="0"/>
                        </a:ext>
                      </a:extLst>
                    </a:blip>
                    <a:stretch>
                      <a:fillRect/>
                    </a:stretch>
                  </pic:blipFill>
                  <pic:spPr>
                    <a:xfrm>
                      <a:off x="0" y="0"/>
                      <a:ext cx="5972319" cy="8347651"/>
                    </a:xfrm>
                    <a:prstGeom prst="rect">
                      <a:avLst/>
                    </a:prstGeom>
                  </pic:spPr>
                </pic:pic>
              </a:graphicData>
            </a:graphic>
          </wp:inline>
        </w:drawing>
      </w: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r>
        <w:rPr>
          <w:rFonts w:hint="eastAsia"/>
        </w:rPr>
        <w:t>8.</w:t>
      </w:r>
      <w:r>
        <w:rPr>
          <w:rFonts w:hint="eastAsia"/>
        </w:rPr>
        <w:t>學生回饋及分析</w:t>
      </w:r>
      <w:r>
        <w:rPr>
          <w:rFonts w:hint="eastAsia"/>
        </w:rPr>
        <w:t>:</w:t>
      </w:r>
    </w:p>
    <w:tbl>
      <w:tblPr>
        <w:tblStyle w:val="a6"/>
        <w:tblW w:w="0" w:type="auto"/>
        <w:tblInd w:w="360" w:type="dxa"/>
        <w:tblLook w:val="04A0" w:firstRow="1" w:lastRow="0" w:firstColumn="1" w:lastColumn="0" w:noHBand="0" w:noVBand="1"/>
      </w:tblPr>
      <w:tblGrid>
        <w:gridCol w:w="9127"/>
      </w:tblGrid>
      <w:tr w:rsidR="00112E47" w:rsidTr="00A23A54">
        <w:tc>
          <w:tcPr>
            <w:tcW w:w="10194" w:type="dxa"/>
          </w:tcPr>
          <w:p w:rsidR="00112E47" w:rsidRDefault="00112E47" w:rsidP="00A23A54">
            <w:pPr>
              <w:pStyle w:val="a7"/>
              <w:spacing w:line="360" w:lineRule="auto"/>
              <w:ind w:leftChars="0" w:left="0"/>
            </w:pPr>
            <w:r>
              <w:rPr>
                <w:noProof/>
              </w:rPr>
              <w:lastRenderedPageBreak/>
              <w:drawing>
                <wp:inline distT="0" distB="0" distL="0" distR="0" wp14:anchorId="6CE74F74" wp14:editId="00E0059D">
                  <wp:extent cx="5028992" cy="2819400"/>
                  <wp:effectExtent l="0" t="0" r="635"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投影片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45137" cy="2828452"/>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pPr>
            <w:r>
              <w:rPr>
                <w:noProof/>
              </w:rPr>
              <w:drawing>
                <wp:inline distT="0" distB="0" distL="0" distR="0" wp14:anchorId="2D43FDE0" wp14:editId="246F49CD">
                  <wp:extent cx="4914900" cy="2696845"/>
                  <wp:effectExtent l="0" t="0" r="0" b="825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投影片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48169" cy="2715100"/>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pPr>
            <w:r>
              <w:rPr>
                <w:noProof/>
              </w:rPr>
              <w:drawing>
                <wp:inline distT="0" distB="0" distL="0" distR="0" wp14:anchorId="5C6F1121" wp14:editId="2BF10468">
                  <wp:extent cx="4995989" cy="28098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投影片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13293" cy="2819607"/>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pPr>
            <w:r>
              <w:rPr>
                <w:noProof/>
              </w:rPr>
              <w:lastRenderedPageBreak/>
              <w:drawing>
                <wp:inline distT="0" distB="0" distL="0" distR="0" wp14:anchorId="5842CAAB" wp14:editId="1565E781">
                  <wp:extent cx="4943475" cy="245872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投影片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70748" cy="2472285"/>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pPr>
            <w:r>
              <w:rPr>
                <w:noProof/>
              </w:rPr>
              <w:drawing>
                <wp:inline distT="0" distB="0" distL="0" distR="0" wp14:anchorId="016EEA21" wp14:editId="17189230">
                  <wp:extent cx="4962116" cy="279082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投影片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67863" cy="2794057"/>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pPr>
            <w:r>
              <w:rPr>
                <w:noProof/>
              </w:rPr>
              <w:drawing>
                <wp:inline distT="0" distB="0" distL="0" distR="0" wp14:anchorId="24ACF6A2" wp14:editId="1A7E76DD">
                  <wp:extent cx="5029858" cy="282892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投影片8.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40315" cy="2834806"/>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pPr>
            <w:r>
              <w:rPr>
                <w:noProof/>
              </w:rPr>
              <w:lastRenderedPageBreak/>
              <w:drawing>
                <wp:inline distT="0" distB="0" distL="0" distR="0" wp14:anchorId="00A2BB7E" wp14:editId="7DFF7945">
                  <wp:extent cx="5063729" cy="2847975"/>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投影片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68480" cy="2850647"/>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rPr>
                <w:noProof/>
              </w:rPr>
            </w:pPr>
          </w:p>
          <w:p w:rsidR="00112E47" w:rsidRDefault="00112E47" w:rsidP="00A23A54">
            <w:pPr>
              <w:pStyle w:val="a7"/>
              <w:spacing w:line="360" w:lineRule="auto"/>
              <w:ind w:leftChars="0" w:left="0"/>
            </w:pPr>
            <w:r>
              <w:rPr>
                <w:noProof/>
              </w:rPr>
              <w:drawing>
                <wp:inline distT="0" distB="0" distL="0" distR="0" wp14:anchorId="4CDC3FDE" wp14:editId="388B15B8">
                  <wp:extent cx="5238750" cy="2946411"/>
                  <wp:effectExtent l="0" t="0" r="0" b="63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投影片10.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51724" cy="2953708"/>
                          </a:xfrm>
                          <a:prstGeom prst="rect">
                            <a:avLst/>
                          </a:prstGeom>
                        </pic:spPr>
                      </pic:pic>
                    </a:graphicData>
                  </a:graphic>
                </wp:inline>
              </w:drawing>
            </w:r>
          </w:p>
        </w:tc>
      </w:tr>
      <w:tr w:rsidR="00112E47" w:rsidTr="00A23A54">
        <w:tc>
          <w:tcPr>
            <w:tcW w:w="10194" w:type="dxa"/>
          </w:tcPr>
          <w:p w:rsidR="00112E47" w:rsidRDefault="00112E47" w:rsidP="00A23A54">
            <w:pPr>
              <w:pStyle w:val="a7"/>
              <w:spacing w:line="360" w:lineRule="auto"/>
              <w:ind w:leftChars="0" w:left="0"/>
              <w:rPr>
                <w:noProof/>
              </w:rPr>
            </w:pPr>
            <w:r>
              <w:rPr>
                <w:noProof/>
              </w:rPr>
              <w:drawing>
                <wp:inline distT="0" distB="0" distL="0" distR="0" wp14:anchorId="4ACD072A" wp14:editId="3698AF80">
                  <wp:extent cx="5343525" cy="2699385"/>
                  <wp:effectExtent l="0" t="0" r="9525" b="571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投影片11.JPG"/>
                          <pic:cNvPicPr/>
                        </pic:nvPicPr>
                        <pic:blipFill>
                          <a:blip r:embed="rId59">
                            <a:extLst>
                              <a:ext uri="{28A0092B-C50C-407E-A947-70E740481C1C}">
                                <a14:useLocalDpi xmlns:a14="http://schemas.microsoft.com/office/drawing/2010/main" val="0"/>
                              </a:ext>
                            </a:extLst>
                          </a:blip>
                          <a:stretch>
                            <a:fillRect/>
                          </a:stretch>
                        </pic:blipFill>
                        <pic:spPr>
                          <a:xfrm>
                            <a:off x="0" y="0"/>
                            <a:ext cx="5382162" cy="2718903"/>
                          </a:xfrm>
                          <a:prstGeom prst="rect">
                            <a:avLst/>
                          </a:prstGeom>
                        </pic:spPr>
                      </pic:pic>
                    </a:graphicData>
                  </a:graphic>
                </wp:inline>
              </w:drawing>
            </w:r>
          </w:p>
        </w:tc>
      </w:tr>
    </w:tbl>
    <w:p w:rsidR="00112E47" w:rsidRPr="00677E12" w:rsidRDefault="00112E47" w:rsidP="00112E47">
      <w:pPr>
        <w:spacing w:line="360" w:lineRule="auto"/>
      </w:pPr>
      <w:r>
        <w:rPr>
          <w:rFonts w:hint="eastAsia"/>
        </w:rPr>
        <w:t>9.</w:t>
      </w:r>
      <w:r w:rsidRPr="0063238F">
        <w:rPr>
          <w:rFonts w:hint="eastAsia"/>
        </w:rPr>
        <w:t xml:space="preserve"> </w:t>
      </w:r>
      <w:r>
        <w:rPr>
          <w:rFonts w:hint="eastAsia"/>
        </w:rPr>
        <w:t>本次活動利用學生週會時間舉辦，本次活動結合定向越野和解謎闖關遊戲，報名方式採</w:t>
      </w:r>
      <w:r>
        <w:rPr>
          <w:rFonts w:hint="eastAsia"/>
        </w:rPr>
        <w:lastRenderedPageBreak/>
        <w:t>學生志願報名參加，以高二學生為主共分</w:t>
      </w:r>
      <w:r>
        <w:rPr>
          <w:rFonts w:hint="eastAsia"/>
        </w:rPr>
        <w:t>4</w:t>
      </w:r>
      <w:r>
        <w:rPr>
          <w:rFonts w:hint="eastAsia"/>
        </w:rPr>
        <w:t>組每組共</w:t>
      </w:r>
      <w:r>
        <w:rPr>
          <w:rFonts w:hint="eastAsia"/>
        </w:rPr>
        <w:t>6</w:t>
      </w:r>
      <w:r>
        <w:rPr>
          <w:rFonts w:hint="eastAsia"/>
        </w:rPr>
        <w:t>人</w:t>
      </w:r>
      <w:r>
        <w:rPr>
          <w:rFonts w:asciiTheme="minorEastAsia" w:hAnsiTheme="minorEastAsia" w:hint="eastAsia"/>
        </w:rPr>
        <w:t>，</w:t>
      </w:r>
      <w:r>
        <w:rPr>
          <w:rFonts w:hint="eastAsia"/>
        </w:rPr>
        <w:t>每個關卡闖關時間為</w:t>
      </w:r>
      <w:r>
        <w:rPr>
          <w:rFonts w:hint="eastAsia"/>
        </w:rPr>
        <w:t>15</w:t>
      </w:r>
      <w:r>
        <w:rPr>
          <w:rFonts w:hint="eastAsia"/>
        </w:rPr>
        <w:t>分鐘</w:t>
      </w:r>
      <w:r>
        <w:rPr>
          <w:rFonts w:asciiTheme="minorEastAsia" w:hAnsiTheme="minorEastAsia" w:hint="eastAsia"/>
        </w:rPr>
        <w:t>，</w:t>
      </w:r>
      <w:r>
        <w:rPr>
          <w:rFonts w:hint="eastAsia"/>
        </w:rPr>
        <w:t>學生須在這些時間內完成</w:t>
      </w:r>
      <w:r>
        <w:rPr>
          <w:rFonts w:hint="eastAsia"/>
        </w:rPr>
        <w:t>3</w:t>
      </w:r>
      <w:r>
        <w:rPr>
          <w:rFonts w:hint="eastAsia"/>
        </w:rPr>
        <w:t>到</w:t>
      </w:r>
      <w:r>
        <w:rPr>
          <w:rFonts w:hint="eastAsia"/>
        </w:rPr>
        <w:t>4</w:t>
      </w:r>
      <w:r>
        <w:rPr>
          <w:rFonts w:hint="eastAsia"/>
        </w:rPr>
        <w:t>題的解謎題目</w:t>
      </w:r>
      <w:r>
        <w:rPr>
          <w:rFonts w:asciiTheme="minorEastAsia" w:hAnsiTheme="minorEastAsia" w:hint="eastAsia"/>
        </w:rPr>
        <w:t>，</w:t>
      </w:r>
      <w:r>
        <w:rPr>
          <w:rFonts w:hint="eastAsia"/>
        </w:rPr>
        <w:t>過關得分為易</w:t>
      </w:r>
      <w:r>
        <w:rPr>
          <w:rFonts w:hint="eastAsia"/>
        </w:rPr>
        <w:t>(2</w:t>
      </w:r>
      <w:r>
        <w:rPr>
          <w:rFonts w:hint="eastAsia"/>
        </w:rPr>
        <w:t>分</w:t>
      </w:r>
      <w:r>
        <w:rPr>
          <w:rFonts w:hint="eastAsia"/>
        </w:rPr>
        <w:t>)</w:t>
      </w:r>
      <w:r>
        <w:rPr>
          <w:rFonts w:hint="eastAsia"/>
        </w:rPr>
        <w:t>中</w:t>
      </w:r>
      <w:r>
        <w:rPr>
          <w:rFonts w:hint="eastAsia"/>
        </w:rPr>
        <w:t>(4</w:t>
      </w:r>
      <w:r>
        <w:rPr>
          <w:rFonts w:hint="eastAsia"/>
        </w:rPr>
        <w:t>分</w:t>
      </w:r>
      <w:r>
        <w:rPr>
          <w:rFonts w:hint="eastAsia"/>
        </w:rPr>
        <w:t>)</w:t>
      </w:r>
      <w:r>
        <w:rPr>
          <w:rFonts w:hint="eastAsia"/>
        </w:rPr>
        <w:t>難</w:t>
      </w:r>
      <w:r>
        <w:rPr>
          <w:rFonts w:hint="eastAsia"/>
        </w:rPr>
        <w:t>(6</w:t>
      </w:r>
      <w:r>
        <w:rPr>
          <w:rFonts w:hint="eastAsia"/>
        </w:rPr>
        <w:t>分</w:t>
      </w:r>
      <w:r>
        <w:rPr>
          <w:rFonts w:hint="eastAsia"/>
        </w:rPr>
        <w:t>)</w:t>
      </w:r>
      <w:r>
        <w:rPr>
          <w:rFonts w:ascii="新細明體" w:eastAsia="新細明體" w:hAnsi="新細明體" w:hint="eastAsia"/>
        </w:rPr>
        <w:t>，</w:t>
      </w:r>
      <w:r>
        <w:rPr>
          <w:rFonts w:hint="eastAsia"/>
        </w:rPr>
        <w:t>有求救機會</w:t>
      </w:r>
      <w:r>
        <w:rPr>
          <w:rFonts w:asciiTheme="minorEastAsia" w:hAnsiTheme="minorEastAsia" w:hint="eastAsia"/>
        </w:rPr>
        <w:t>，</w:t>
      </w:r>
      <w:r>
        <w:rPr>
          <w:rFonts w:hint="eastAsia"/>
        </w:rPr>
        <w:t>取分數最高</w:t>
      </w:r>
      <w:r>
        <w:rPr>
          <w:rFonts w:asciiTheme="minorEastAsia" w:hAnsiTheme="minorEastAsia" w:hint="eastAsia"/>
        </w:rPr>
        <w:t>和破關時間最短者為贏家，我們從學生在遊戲中觀察到的行為心得如下:</w:t>
      </w:r>
    </w:p>
    <w:p w:rsidR="00112E47" w:rsidRDefault="00112E47" w:rsidP="00112E47">
      <w:pPr>
        <w:spacing w:line="360" w:lineRule="auto"/>
      </w:pPr>
      <w:r>
        <w:rPr>
          <w:rFonts w:hint="eastAsia"/>
        </w:rPr>
        <w:t>(1).</w:t>
      </w:r>
      <w:r>
        <w:rPr>
          <w:rFonts w:hint="eastAsia"/>
        </w:rPr>
        <w:t>學生面對學科知識時常不知如何下手解題</w:t>
      </w:r>
      <w:r>
        <w:rPr>
          <w:rFonts w:asciiTheme="minorEastAsia" w:hAnsiTheme="minorEastAsia" w:hint="eastAsia"/>
        </w:rPr>
        <w:t>，</w:t>
      </w:r>
      <w:r>
        <w:rPr>
          <w:rFonts w:hint="eastAsia"/>
        </w:rPr>
        <w:t>面對閱讀題型時也較找不到重點</w:t>
      </w:r>
      <w:r>
        <w:rPr>
          <w:rFonts w:asciiTheme="minorEastAsia" w:hAnsiTheme="minorEastAsia" w:hint="eastAsia"/>
        </w:rPr>
        <w:t>。</w:t>
      </w:r>
    </w:p>
    <w:p w:rsidR="00112E47" w:rsidRDefault="00112E47" w:rsidP="00112E47">
      <w:pPr>
        <w:spacing w:line="360" w:lineRule="auto"/>
      </w:pPr>
      <w:r>
        <w:rPr>
          <w:rFonts w:hint="eastAsia"/>
        </w:rPr>
        <w:t>(2).</w:t>
      </w:r>
      <w:r>
        <w:rPr>
          <w:rFonts w:hint="eastAsia"/>
        </w:rPr>
        <w:t>面對活動模式的難題時</w:t>
      </w:r>
      <w:r>
        <w:rPr>
          <w:rFonts w:asciiTheme="minorEastAsia" w:hAnsiTheme="minorEastAsia" w:hint="eastAsia"/>
        </w:rPr>
        <w:t>，</w:t>
      </w:r>
      <w:r>
        <w:rPr>
          <w:rFonts w:hint="eastAsia"/>
        </w:rPr>
        <w:t>較願意嘗試去解題</w:t>
      </w:r>
      <w:r>
        <w:rPr>
          <w:rFonts w:asciiTheme="minorEastAsia" w:hAnsiTheme="minorEastAsia" w:hint="eastAsia"/>
        </w:rPr>
        <w:t>。</w:t>
      </w:r>
    </w:p>
    <w:p w:rsidR="00112E47" w:rsidRDefault="00112E47" w:rsidP="00112E47">
      <w:pPr>
        <w:spacing w:line="360" w:lineRule="auto"/>
      </w:pPr>
      <w:r>
        <w:rPr>
          <w:rFonts w:hint="eastAsia"/>
        </w:rPr>
        <w:t>(3).</w:t>
      </w:r>
      <w:r>
        <w:rPr>
          <w:rFonts w:hint="eastAsia"/>
        </w:rPr>
        <w:t>適時的引導和給予線索學生較能找到解題方向</w:t>
      </w:r>
      <w:r>
        <w:rPr>
          <w:rFonts w:asciiTheme="minorEastAsia" w:hAnsiTheme="minorEastAsia" w:hint="eastAsia"/>
        </w:rPr>
        <w:t>。</w:t>
      </w:r>
    </w:p>
    <w:p w:rsidR="00112E47" w:rsidRPr="0063238F" w:rsidRDefault="00112E47" w:rsidP="00112E47">
      <w:pPr>
        <w:spacing w:line="360" w:lineRule="auto"/>
      </w:pPr>
      <w:r>
        <w:rPr>
          <w:rFonts w:hint="eastAsia"/>
        </w:rPr>
        <w:t>(4).</w:t>
      </w:r>
      <w:r>
        <w:rPr>
          <w:rFonts w:hint="eastAsia"/>
        </w:rPr>
        <w:t>競爭活動能刺激學習的積極程度</w:t>
      </w:r>
      <w:r>
        <w:rPr>
          <w:rFonts w:asciiTheme="minorEastAsia" w:hAnsiTheme="minorEastAsia" w:hint="eastAsia"/>
        </w:rPr>
        <w:t>。</w:t>
      </w:r>
    </w:p>
    <w:p w:rsidR="00112E47" w:rsidRDefault="00112E47">
      <w:pPr>
        <w:widowControl/>
      </w:pPr>
      <w:r>
        <w:br w:type="page"/>
      </w:r>
    </w:p>
    <w:p w:rsidR="00112E47" w:rsidRPr="00E6458E" w:rsidRDefault="00112E47" w:rsidP="00112E47">
      <w:pPr>
        <w:rPr>
          <w:rStyle w:val="a3"/>
          <w:rFonts w:ascii="標楷體" w:eastAsia="標楷體" w:hAnsi="標楷體" w:cs="Arial"/>
          <w:sz w:val="40"/>
          <w:szCs w:val="40"/>
        </w:rPr>
      </w:pPr>
      <w:r>
        <w:rPr>
          <w:rStyle w:val="a3"/>
          <w:rFonts w:ascii="標楷體" w:eastAsia="標楷體" w:hAnsi="標楷體" w:cs="Arial" w:hint="eastAsia"/>
          <w:sz w:val="40"/>
          <w:szCs w:val="40"/>
        </w:rPr>
        <w:lastRenderedPageBreak/>
        <w:t>創新教學研習</w:t>
      </w:r>
      <w:r w:rsidRPr="00B77982">
        <w:rPr>
          <w:rStyle w:val="a3"/>
          <w:rFonts w:ascii="標楷體" w:eastAsia="標楷體" w:hAnsi="標楷體" w:cs="Arial" w:hint="eastAsia"/>
          <w:sz w:val="40"/>
          <w:szCs w:val="40"/>
        </w:rPr>
        <w:t>社群</w:t>
      </w:r>
      <w:r w:rsidRPr="00E6458E">
        <w:rPr>
          <w:rStyle w:val="a3"/>
          <w:rFonts w:ascii="標楷體" w:eastAsia="標楷體" w:hAnsi="標楷體" w:cs="Arial" w:hint="eastAsia"/>
          <w:sz w:val="40"/>
          <w:szCs w:val="40"/>
        </w:rPr>
        <w:t>-</w:t>
      </w:r>
      <w:r>
        <w:rPr>
          <w:rStyle w:val="a3"/>
          <w:rFonts w:ascii="標楷體" w:eastAsia="標楷體" w:hAnsi="標楷體" w:cs="Arial" w:hint="eastAsia"/>
          <w:sz w:val="40"/>
          <w:szCs w:val="40"/>
        </w:rPr>
        <w:t>活動</w:t>
      </w:r>
      <w:r w:rsidRPr="00E6458E">
        <w:rPr>
          <w:rStyle w:val="a3"/>
          <w:rFonts w:ascii="標楷體" w:eastAsia="標楷體" w:hAnsi="標楷體" w:cs="Arial" w:hint="eastAsia"/>
          <w:sz w:val="40"/>
          <w:szCs w:val="40"/>
        </w:rPr>
        <w:t>紀錄/心得</w:t>
      </w:r>
    </w:p>
    <w:p w:rsidR="00112E47" w:rsidRPr="00DB2ED9" w:rsidRDefault="00112E47" w:rsidP="00112E47">
      <w:pPr>
        <w:snapToGrid w:val="0"/>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苗栗高商創意社群闖關活動一級玩家</w:t>
      </w:r>
    </w:p>
    <w:p w:rsidR="00112E47" w:rsidRPr="004A2C89" w:rsidRDefault="00112E47" w:rsidP="00112E47">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107 </w:t>
      </w:r>
      <w:r w:rsidRPr="004A2C89">
        <w:rPr>
          <w:rFonts w:ascii="標楷體" w:eastAsia="標楷體" w:hAnsi="標楷體" w:hint="eastAsia"/>
          <w:b/>
          <w:sz w:val="28"/>
          <w:szCs w:val="28"/>
        </w:rPr>
        <w:t>年</w:t>
      </w:r>
      <w:r>
        <w:rPr>
          <w:rFonts w:ascii="標楷體" w:eastAsia="標楷體" w:hAnsi="標楷體" w:hint="eastAsia"/>
          <w:b/>
          <w:sz w:val="28"/>
          <w:szCs w:val="28"/>
        </w:rPr>
        <w:t>5</w:t>
      </w:r>
      <w:r w:rsidRPr="004A2C89">
        <w:rPr>
          <w:rFonts w:ascii="標楷體" w:eastAsia="標楷體" w:hAnsi="標楷體" w:hint="eastAsia"/>
          <w:b/>
          <w:sz w:val="28"/>
          <w:szCs w:val="28"/>
        </w:rPr>
        <w:t>月</w:t>
      </w:r>
      <w:r>
        <w:rPr>
          <w:rFonts w:ascii="標楷體" w:eastAsia="標楷體" w:hAnsi="標楷體" w:hint="eastAsia"/>
          <w:b/>
          <w:sz w:val="28"/>
          <w:szCs w:val="28"/>
        </w:rPr>
        <w:t>23</w:t>
      </w:r>
      <w:r w:rsidRPr="004A2C89">
        <w:rPr>
          <w:rFonts w:ascii="標楷體" w:eastAsia="標楷體" w:hAnsi="標楷體" w:hint="eastAsia"/>
          <w:b/>
          <w:sz w:val="28"/>
          <w:szCs w:val="28"/>
        </w:rPr>
        <w:t>日(星期</w:t>
      </w:r>
      <w:r>
        <w:rPr>
          <w:rFonts w:ascii="標楷體" w:eastAsia="標楷體" w:hAnsi="標楷體" w:hint="eastAsia"/>
          <w:b/>
          <w:sz w:val="28"/>
          <w:szCs w:val="28"/>
        </w:rPr>
        <w:t xml:space="preserve"> 三</w:t>
      </w:r>
      <w:r w:rsidRPr="004A2C89">
        <w:rPr>
          <w:rFonts w:ascii="標楷體" w:eastAsia="標楷體" w:hAnsi="標楷體" w:hint="eastAsia"/>
          <w:b/>
          <w:sz w:val="28"/>
          <w:szCs w:val="28"/>
        </w:rPr>
        <w:t>)</w:t>
      </w:r>
      <w:r>
        <w:rPr>
          <w:rFonts w:ascii="標楷體" w:eastAsia="標楷體" w:hAnsi="標楷體" w:hint="eastAsia"/>
          <w:b/>
          <w:sz w:val="28"/>
          <w:szCs w:val="28"/>
        </w:rPr>
        <w:t>下</w:t>
      </w:r>
      <w:r w:rsidRPr="004A2C89">
        <w:rPr>
          <w:rFonts w:ascii="標楷體" w:eastAsia="標楷體" w:hAnsi="標楷體" w:hint="eastAsia"/>
          <w:b/>
          <w:sz w:val="28"/>
          <w:szCs w:val="28"/>
        </w:rPr>
        <w:t>午</w:t>
      </w:r>
      <w:r>
        <w:rPr>
          <w:rFonts w:ascii="標楷體" w:eastAsia="標楷體" w:hAnsi="標楷體" w:hint="eastAsia"/>
          <w:b/>
          <w:sz w:val="28"/>
          <w:szCs w:val="28"/>
        </w:rPr>
        <w:t xml:space="preserve"> 12:30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15:00 </w:t>
      </w:r>
      <w:r w:rsidRPr="004A2C89">
        <w:rPr>
          <w:rStyle w:val="a3"/>
          <w:rFonts w:ascii="標楷體" w:eastAsia="標楷體" w:hAnsi="標楷體" w:cs="Arial"/>
          <w:b w:val="0"/>
          <w:sz w:val="28"/>
          <w:szCs w:val="28"/>
        </w:rPr>
        <w:t xml:space="preserve"> </w:t>
      </w:r>
    </w:p>
    <w:p w:rsidR="00112E47" w:rsidRDefault="00112E47" w:rsidP="00112E47">
      <w:pPr>
        <w:spacing w:line="380" w:lineRule="exact"/>
        <w:rPr>
          <w:rFonts w:ascii="標楷體" w:eastAsia="標楷體" w:hAnsi="標楷體"/>
          <w:b/>
          <w:sz w:val="28"/>
          <w:szCs w:val="28"/>
        </w:rPr>
      </w:pPr>
      <w:r>
        <w:rPr>
          <w:rStyle w:val="a3"/>
          <w:rFonts w:ascii="標楷體" w:eastAsia="標楷體" w:hAnsi="標楷體" w:cs="Arial" w:hint="eastAsia"/>
          <w:sz w:val="28"/>
          <w:szCs w:val="28"/>
        </w:rPr>
        <w:t>活動</w:t>
      </w:r>
      <w:r w:rsidRPr="004A2C89">
        <w:rPr>
          <w:rStyle w:val="a3"/>
          <w:rFonts w:ascii="標楷體" w:eastAsia="標楷體" w:hAnsi="標楷體" w:cs="Arial" w:hint="eastAsia"/>
          <w:sz w:val="28"/>
          <w:szCs w:val="28"/>
        </w:rPr>
        <w:t>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圖書館、分組教室、國貿教室、會計教室、英聽教室、實驗室</w:t>
      </w:r>
      <w:r>
        <w:rPr>
          <w:rFonts w:ascii="標楷體" w:eastAsia="標楷體" w:hAnsi="標楷體"/>
          <w:b/>
          <w:sz w:val="28"/>
          <w:szCs w:val="28"/>
        </w:rPr>
        <w:t xml:space="preserve"> </w:t>
      </w:r>
    </w:p>
    <w:p w:rsidR="00112E47" w:rsidRDefault="00112E47" w:rsidP="00112E47">
      <w:pPr>
        <w:tabs>
          <w:tab w:val="left" w:pos="1418"/>
        </w:tabs>
        <w:spacing w:line="380" w:lineRule="exact"/>
        <w:rPr>
          <w:rStyle w:val="a3"/>
          <w:rFonts w:ascii="標楷體" w:eastAsia="標楷體" w:hAnsi="標楷體" w:cs="Arial"/>
          <w:sz w:val="28"/>
          <w:szCs w:val="28"/>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劉演澤、詹雅筑、呂婉甄、蔣小娃、郭萬莉</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徐瑞明</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陳建廷</w:t>
      </w:r>
    </w:p>
    <w:p w:rsidR="00112E47" w:rsidRPr="00B77982" w:rsidRDefault="00112E47" w:rsidP="00112E47">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w:t>
      </w:r>
    </w:p>
    <w:p w:rsidR="00112E47" w:rsidRPr="00B77982" w:rsidRDefault="00112E47" w:rsidP="00112E47">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112E47" w:rsidRDefault="00112E47" w:rsidP="00112E47">
      <w:pPr>
        <w:spacing w:line="360" w:lineRule="auto"/>
      </w:pPr>
      <w:r>
        <w:rPr>
          <w:rFonts w:hint="eastAsia"/>
        </w:rPr>
        <w:t xml:space="preserve">    </w:t>
      </w:r>
      <w:r>
        <w:rPr>
          <w:rFonts w:hint="eastAsia"/>
        </w:rPr>
        <w:t>根據之前資料分析及多次研習後和社群老師討論的結論如下</w:t>
      </w:r>
      <w:r>
        <w:rPr>
          <w:rFonts w:hint="eastAsia"/>
        </w:rPr>
        <w:t>:</w:t>
      </w:r>
    </w:p>
    <w:p w:rsidR="00112E47" w:rsidRDefault="00112E47" w:rsidP="00112E47">
      <w:pPr>
        <w:spacing w:line="360" w:lineRule="auto"/>
      </w:pPr>
      <w:r>
        <w:rPr>
          <w:rFonts w:hint="eastAsia"/>
        </w:rPr>
        <w:t>1.</w:t>
      </w:r>
      <w:r>
        <w:rPr>
          <w:rFonts w:hint="eastAsia"/>
        </w:rPr>
        <w:t>發展的項目重點下圖</w:t>
      </w:r>
    </w:p>
    <w:p w:rsidR="00112E47" w:rsidRDefault="00112E47" w:rsidP="00112E47">
      <w:pPr>
        <w:spacing w:line="360" w:lineRule="auto"/>
      </w:pPr>
      <w:r>
        <w:rPr>
          <w:noProof/>
        </w:rPr>
        <w:drawing>
          <wp:inline distT="0" distB="0" distL="0" distR="0" wp14:anchorId="737C5DB6" wp14:editId="05240116">
            <wp:extent cx="6479540" cy="4634865"/>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擷取.PNG"/>
                    <pic:cNvPicPr/>
                  </pic:nvPicPr>
                  <pic:blipFill>
                    <a:blip r:embed="rId18">
                      <a:extLst>
                        <a:ext uri="{BEBA8EAE-BF5A-486C-A8C5-ECC9F3942E4B}">
                          <a14:imgProps xmlns:a14="http://schemas.microsoft.com/office/drawing/2010/main">
                            <a14:imgLayer r:embed="rId19">
                              <a14:imgEffect>
                                <a14:sharpenSoften amount="50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6479540" cy="4634865"/>
                    </a:xfrm>
                    <a:prstGeom prst="rect">
                      <a:avLst/>
                    </a:prstGeom>
                  </pic:spPr>
                </pic:pic>
              </a:graphicData>
            </a:graphic>
          </wp:inline>
        </w:drawing>
      </w:r>
    </w:p>
    <w:p w:rsidR="00112E47" w:rsidRPr="0078045D" w:rsidRDefault="00112E47" w:rsidP="00112E47">
      <w:pPr>
        <w:spacing w:line="360" w:lineRule="auto"/>
        <w:rPr>
          <w:rFonts w:asciiTheme="minorEastAsia" w:hAnsiTheme="minorEastAsia"/>
        </w:rPr>
      </w:pPr>
      <w:r>
        <w:rPr>
          <w:rFonts w:hint="eastAsia"/>
        </w:rPr>
        <w:t>2.</w:t>
      </w:r>
      <w:r>
        <w:rPr>
          <w:rFonts w:hint="eastAsia"/>
        </w:rPr>
        <w:t>設計遊戲式活動課程</w:t>
      </w:r>
      <w:r w:rsidRPr="0078045D">
        <w:rPr>
          <w:rFonts w:asciiTheme="minorEastAsia" w:hAnsiTheme="minorEastAsia" w:hint="eastAsia"/>
        </w:rPr>
        <w:t>，融入各老師專長的學科、生命教育主題和科技應用領域。</w:t>
      </w:r>
    </w:p>
    <w:p w:rsidR="00112E47" w:rsidRPr="00650A81" w:rsidRDefault="00112E47" w:rsidP="00112E47">
      <w:pPr>
        <w:spacing w:line="360" w:lineRule="auto"/>
      </w:pPr>
      <w:r>
        <w:rPr>
          <w:rFonts w:hint="eastAsia"/>
        </w:rPr>
        <w:t>3.</w:t>
      </w:r>
      <w:r>
        <w:rPr>
          <w:rFonts w:hint="eastAsia"/>
        </w:rPr>
        <w:t>藉由密室逃脫解謎活動觀察學生在遇到困境中的行為表現</w:t>
      </w:r>
      <w:r>
        <w:rPr>
          <w:rFonts w:asciiTheme="minorEastAsia" w:hAnsiTheme="minorEastAsia" w:hint="eastAsia"/>
        </w:rPr>
        <w:t>，</w:t>
      </w:r>
      <w:r>
        <w:rPr>
          <w:rFonts w:hint="eastAsia"/>
        </w:rPr>
        <w:t>藉此培養積極性</w:t>
      </w:r>
      <w:r w:rsidRPr="0078045D">
        <w:rPr>
          <w:rFonts w:ascii="新細明體" w:hAnsi="新細明體" w:hint="eastAsia"/>
        </w:rPr>
        <w:t>和團隊合作精神。</w:t>
      </w:r>
    </w:p>
    <w:p w:rsidR="00112E47" w:rsidRPr="0078045D" w:rsidRDefault="00112E47" w:rsidP="00112E47">
      <w:pPr>
        <w:spacing w:line="360" w:lineRule="auto"/>
        <w:rPr>
          <w:rFonts w:ascii="Calibri" w:hAnsi="Calibri"/>
        </w:rPr>
      </w:pPr>
      <w:r>
        <w:rPr>
          <w:rFonts w:hint="eastAsia"/>
        </w:rPr>
        <w:t>4.</w:t>
      </w:r>
      <w:r>
        <w:rPr>
          <w:rFonts w:hint="eastAsia"/>
        </w:rPr>
        <w:t>利用學生回饋表單的資料分析學生行為表現</w:t>
      </w:r>
      <w:r w:rsidRPr="0078045D">
        <w:rPr>
          <w:rFonts w:ascii="新細明體" w:hAnsi="新細明體" w:hint="eastAsia"/>
        </w:rPr>
        <w:t>，做為課程設計依據。</w:t>
      </w:r>
    </w:p>
    <w:p w:rsidR="00112E47" w:rsidRDefault="00112E47" w:rsidP="00112E47">
      <w:pPr>
        <w:spacing w:line="360" w:lineRule="auto"/>
      </w:pPr>
    </w:p>
    <w:p w:rsidR="00112E47" w:rsidRPr="004F5546" w:rsidRDefault="00112E47" w:rsidP="00112E47">
      <w:pPr>
        <w:spacing w:line="360" w:lineRule="auto"/>
      </w:pPr>
    </w:p>
    <w:p w:rsidR="00112E47" w:rsidRPr="004F5546" w:rsidRDefault="00112E47" w:rsidP="00112E47">
      <w:pPr>
        <w:pStyle w:val="a7"/>
        <w:spacing w:line="360" w:lineRule="auto"/>
        <w:ind w:leftChars="0" w:left="360"/>
      </w:pPr>
      <w:r>
        <w:rPr>
          <w:rFonts w:ascii="新細明體" w:hAnsi="新細明體" w:hint="eastAsia"/>
        </w:rPr>
        <w:lastRenderedPageBreak/>
        <w:t>5.本次的密室逃脫遊戲課程設計如下:</w:t>
      </w:r>
    </w:p>
    <w:tbl>
      <w:tblPr>
        <w:tblStyle w:val="a6"/>
        <w:tblW w:w="0" w:type="auto"/>
        <w:tblInd w:w="360" w:type="dxa"/>
        <w:tblLook w:val="04A0" w:firstRow="1" w:lastRow="0" w:firstColumn="1" w:lastColumn="0" w:noHBand="0" w:noVBand="1"/>
      </w:tblPr>
      <w:tblGrid>
        <w:gridCol w:w="3033"/>
        <w:gridCol w:w="3032"/>
        <w:gridCol w:w="3062"/>
      </w:tblGrid>
      <w:tr w:rsidR="00112E47" w:rsidTr="00A23A54">
        <w:tc>
          <w:tcPr>
            <w:tcW w:w="3274" w:type="dxa"/>
          </w:tcPr>
          <w:p w:rsidR="00112E47" w:rsidRDefault="00112E47" w:rsidP="00A23A54">
            <w:pPr>
              <w:pStyle w:val="a7"/>
              <w:spacing w:line="360" w:lineRule="auto"/>
              <w:ind w:leftChars="0" w:left="0"/>
            </w:pPr>
            <w:r>
              <w:rPr>
                <w:rFonts w:hint="eastAsia"/>
              </w:rPr>
              <w:t>設計活動教師</w:t>
            </w:r>
          </w:p>
        </w:tc>
        <w:tc>
          <w:tcPr>
            <w:tcW w:w="3275" w:type="dxa"/>
          </w:tcPr>
          <w:p w:rsidR="00112E47" w:rsidRDefault="00112E47" w:rsidP="00A23A54">
            <w:pPr>
              <w:pStyle w:val="a7"/>
              <w:spacing w:line="360" w:lineRule="auto"/>
              <w:ind w:leftChars="0" w:left="0"/>
            </w:pPr>
            <w:r>
              <w:rPr>
                <w:rFonts w:hint="eastAsia"/>
              </w:rPr>
              <w:t>領域主題</w:t>
            </w:r>
          </w:p>
        </w:tc>
        <w:tc>
          <w:tcPr>
            <w:tcW w:w="3285" w:type="dxa"/>
          </w:tcPr>
          <w:p w:rsidR="00112E47" w:rsidRDefault="00112E47" w:rsidP="00A23A54">
            <w:pPr>
              <w:pStyle w:val="a7"/>
              <w:spacing w:line="360" w:lineRule="auto"/>
              <w:ind w:leftChars="0" w:left="0"/>
            </w:pPr>
            <w:r>
              <w:rPr>
                <w:rFonts w:hint="eastAsia"/>
              </w:rPr>
              <w:t>闖關模式</w:t>
            </w:r>
          </w:p>
        </w:tc>
      </w:tr>
      <w:tr w:rsidR="00112E47" w:rsidTr="00A23A54">
        <w:tc>
          <w:tcPr>
            <w:tcW w:w="3398" w:type="dxa"/>
          </w:tcPr>
          <w:p w:rsidR="00112E47" w:rsidRDefault="00112E47" w:rsidP="00A23A54">
            <w:pPr>
              <w:pStyle w:val="a7"/>
              <w:spacing w:line="360" w:lineRule="auto"/>
              <w:ind w:leftChars="0" w:left="0"/>
            </w:pPr>
            <w:r>
              <w:rPr>
                <w:rFonts w:hint="eastAsia"/>
              </w:rPr>
              <w:t>詹雅筑</w:t>
            </w:r>
          </w:p>
        </w:tc>
        <w:tc>
          <w:tcPr>
            <w:tcW w:w="3398" w:type="dxa"/>
          </w:tcPr>
          <w:p w:rsidR="00112E47" w:rsidRDefault="00112E47" w:rsidP="00A23A54">
            <w:pPr>
              <w:pStyle w:val="a7"/>
              <w:spacing w:line="360" w:lineRule="auto"/>
              <w:ind w:leftChars="0" w:left="0"/>
            </w:pPr>
            <w:r>
              <w:rPr>
                <w:rFonts w:hint="eastAsia"/>
              </w:rPr>
              <w:t>國文</w:t>
            </w:r>
          </w:p>
        </w:tc>
        <w:tc>
          <w:tcPr>
            <w:tcW w:w="3398" w:type="dxa"/>
            <w:vMerge w:val="restart"/>
          </w:tcPr>
          <w:p w:rsidR="00112E47" w:rsidRDefault="00112E47" w:rsidP="00A23A54">
            <w:pPr>
              <w:pStyle w:val="a7"/>
              <w:spacing w:line="360" w:lineRule="auto"/>
              <w:ind w:leftChars="0" w:left="0"/>
            </w:pPr>
            <w:r>
              <w:rPr>
                <w:rFonts w:hint="eastAsia"/>
              </w:rPr>
              <w:t>利用校園空間場地和教室為闖關場地</w:t>
            </w:r>
            <w:r>
              <w:rPr>
                <w:rFonts w:ascii="新細明體" w:hAnsi="新細明體" w:hint="eastAsia"/>
              </w:rPr>
              <w:t>，提供學生相關線索資訊和謎題，完成密室逃脫任務；課程活動</w:t>
            </w:r>
            <w:r>
              <w:rPr>
                <w:rFonts w:hint="eastAsia"/>
              </w:rPr>
              <w:t>結合單科跨科和解謎</w:t>
            </w:r>
            <w:r>
              <w:rPr>
                <w:rFonts w:ascii="新細明體" w:hAnsi="新細明體" w:hint="eastAsia"/>
              </w:rPr>
              <w:t>，</w:t>
            </w:r>
            <w:r>
              <w:rPr>
                <w:rFonts w:hint="eastAsia"/>
              </w:rPr>
              <w:t>訓練學生合作學習和困境突破能力</w:t>
            </w:r>
            <w:r>
              <w:rPr>
                <w:rFonts w:ascii="新細明體" w:hAnsi="新細明體" w:hint="eastAsia"/>
              </w:rPr>
              <w:t>。</w:t>
            </w:r>
          </w:p>
        </w:tc>
      </w:tr>
      <w:tr w:rsidR="00112E47" w:rsidTr="00A23A54">
        <w:tc>
          <w:tcPr>
            <w:tcW w:w="3274" w:type="dxa"/>
          </w:tcPr>
          <w:p w:rsidR="00112E47" w:rsidRDefault="00112E47" w:rsidP="00A23A54">
            <w:pPr>
              <w:pStyle w:val="a7"/>
              <w:spacing w:line="360" w:lineRule="auto"/>
              <w:ind w:leftChars="0" w:left="0"/>
            </w:pPr>
            <w:r>
              <w:rPr>
                <w:rFonts w:hint="eastAsia"/>
              </w:rPr>
              <w:t>呂美蓁</w:t>
            </w:r>
          </w:p>
        </w:tc>
        <w:tc>
          <w:tcPr>
            <w:tcW w:w="3275" w:type="dxa"/>
          </w:tcPr>
          <w:p w:rsidR="00112E47" w:rsidRDefault="00112E47" w:rsidP="00A23A54">
            <w:pPr>
              <w:pStyle w:val="a7"/>
              <w:spacing w:line="360" w:lineRule="auto"/>
              <w:ind w:leftChars="0" w:left="0"/>
            </w:pPr>
            <w:r>
              <w:rPr>
                <w:rFonts w:hint="eastAsia"/>
              </w:rPr>
              <w:t>會計</w:t>
            </w:r>
          </w:p>
        </w:tc>
        <w:tc>
          <w:tcPr>
            <w:tcW w:w="3285" w:type="dxa"/>
            <w:vMerge/>
          </w:tcPr>
          <w:p w:rsidR="00112E47" w:rsidRDefault="00112E47" w:rsidP="00A23A54">
            <w:pPr>
              <w:pStyle w:val="a7"/>
              <w:spacing w:line="360" w:lineRule="auto"/>
              <w:ind w:leftChars="0" w:left="0"/>
            </w:pPr>
          </w:p>
        </w:tc>
      </w:tr>
      <w:tr w:rsidR="00112E47" w:rsidTr="00A23A54">
        <w:tc>
          <w:tcPr>
            <w:tcW w:w="3274" w:type="dxa"/>
          </w:tcPr>
          <w:p w:rsidR="00112E47" w:rsidRDefault="00112E47" w:rsidP="00A23A54">
            <w:pPr>
              <w:pStyle w:val="a7"/>
              <w:spacing w:line="360" w:lineRule="auto"/>
              <w:ind w:leftChars="0" w:left="0"/>
            </w:pPr>
            <w:r>
              <w:rPr>
                <w:rFonts w:hint="eastAsia"/>
              </w:rPr>
              <w:t>呂婉甄</w:t>
            </w:r>
          </w:p>
        </w:tc>
        <w:tc>
          <w:tcPr>
            <w:tcW w:w="3275" w:type="dxa"/>
          </w:tcPr>
          <w:p w:rsidR="00112E47" w:rsidRDefault="00112E47" w:rsidP="00A23A54">
            <w:pPr>
              <w:pStyle w:val="a7"/>
              <w:spacing w:line="360" w:lineRule="auto"/>
              <w:ind w:leftChars="0" w:left="0"/>
            </w:pPr>
            <w:r>
              <w:rPr>
                <w:rFonts w:hint="eastAsia"/>
              </w:rPr>
              <w:t>國文</w:t>
            </w:r>
          </w:p>
        </w:tc>
        <w:tc>
          <w:tcPr>
            <w:tcW w:w="3285" w:type="dxa"/>
            <w:vMerge/>
          </w:tcPr>
          <w:p w:rsidR="00112E47" w:rsidRDefault="00112E47" w:rsidP="00A23A54">
            <w:pPr>
              <w:pStyle w:val="a7"/>
              <w:spacing w:line="360" w:lineRule="auto"/>
              <w:ind w:leftChars="0" w:left="0"/>
            </w:pPr>
          </w:p>
        </w:tc>
      </w:tr>
      <w:tr w:rsidR="00112E47" w:rsidTr="00A23A54">
        <w:tc>
          <w:tcPr>
            <w:tcW w:w="3274" w:type="dxa"/>
          </w:tcPr>
          <w:p w:rsidR="00112E47" w:rsidRDefault="00112E47" w:rsidP="00A23A54">
            <w:pPr>
              <w:pStyle w:val="a7"/>
              <w:spacing w:line="360" w:lineRule="auto"/>
              <w:ind w:leftChars="0" w:left="0"/>
            </w:pPr>
            <w:r>
              <w:rPr>
                <w:rFonts w:hint="eastAsia"/>
              </w:rPr>
              <w:t>劉演澤</w:t>
            </w:r>
          </w:p>
        </w:tc>
        <w:tc>
          <w:tcPr>
            <w:tcW w:w="3275" w:type="dxa"/>
          </w:tcPr>
          <w:p w:rsidR="00112E47" w:rsidRDefault="00112E47" w:rsidP="00A23A54">
            <w:pPr>
              <w:pStyle w:val="a7"/>
              <w:spacing w:line="360" w:lineRule="auto"/>
              <w:ind w:leftChars="0" w:left="0"/>
            </w:pPr>
            <w:r>
              <w:rPr>
                <w:rFonts w:hint="eastAsia"/>
              </w:rPr>
              <w:t>自然科學</w:t>
            </w:r>
          </w:p>
        </w:tc>
        <w:tc>
          <w:tcPr>
            <w:tcW w:w="3285" w:type="dxa"/>
            <w:vMerge/>
          </w:tcPr>
          <w:p w:rsidR="00112E47" w:rsidRDefault="00112E47" w:rsidP="00A23A54">
            <w:pPr>
              <w:pStyle w:val="a7"/>
              <w:spacing w:line="360" w:lineRule="auto"/>
              <w:ind w:leftChars="0" w:left="0"/>
            </w:pPr>
          </w:p>
        </w:tc>
      </w:tr>
      <w:tr w:rsidR="00112E47" w:rsidTr="00A23A54">
        <w:tc>
          <w:tcPr>
            <w:tcW w:w="3274" w:type="dxa"/>
          </w:tcPr>
          <w:p w:rsidR="00112E47" w:rsidRDefault="00112E47" w:rsidP="00A23A54">
            <w:pPr>
              <w:pStyle w:val="a7"/>
              <w:spacing w:line="360" w:lineRule="auto"/>
              <w:ind w:leftChars="0" w:left="0"/>
            </w:pPr>
            <w:r>
              <w:rPr>
                <w:rFonts w:hint="eastAsia"/>
              </w:rPr>
              <w:t>陳建廷</w:t>
            </w:r>
          </w:p>
        </w:tc>
        <w:tc>
          <w:tcPr>
            <w:tcW w:w="3275" w:type="dxa"/>
          </w:tcPr>
          <w:p w:rsidR="00112E47" w:rsidRDefault="00112E47" w:rsidP="00A23A54">
            <w:pPr>
              <w:pStyle w:val="a7"/>
              <w:spacing w:line="360" w:lineRule="auto"/>
              <w:ind w:leftChars="0" w:left="0"/>
            </w:pPr>
            <w:r>
              <w:rPr>
                <w:rFonts w:hint="eastAsia"/>
              </w:rPr>
              <w:t>閱讀理解</w:t>
            </w:r>
          </w:p>
        </w:tc>
        <w:tc>
          <w:tcPr>
            <w:tcW w:w="3285" w:type="dxa"/>
            <w:vMerge/>
          </w:tcPr>
          <w:p w:rsidR="00112E47" w:rsidRDefault="00112E47" w:rsidP="00A23A54">
            <w:pPr>
              <w:pStyle w:val="a7"/>
              <w:spacing w:line="360" w:lineRule="auto"/>
              <w:ind w:leftChars="0" w:left="0"/>
            </w:pPr>
          </w:p>
        </w:tc>
      </w:tr>
      <w:tr w:rsidR="00112E47" w:rsidTr="00A23A54">
        <w:tc>
          <w:tcPr>
            <w:tcW w:w="3274" w:type="dxa"/>
          </w:tcPr>
          <w:p w:rsidR="00112E47" w:rsidRDefault="00112E47" w:rsidP="00A23A54">
            <w:pPr>
              <w:pStyle w:val="a7"/>
              <w:spacing w:line="360" w:lineRule="auto"/>
              <w:ind w:leftChars="0" w:left="0"/>
            </w:pPr>
            <w:r>
              <w:rPr>
                <w:rFonts w:hint="eastAsia"/>
              </w:rPr>
              <w:t>蔣小娃</w:t>
            </w:r>
          </w:p>
        </w:tc>
        <w:tc>
          <w:tcPr>
            <w:tcW w:w="3275" w:type="dxa"/>
          </w:tcPr>
          <w:p w:rsidR="00112E47" w:rsidRDefault="00112E47" w:rsidP="00A23A54">
            <w:pPr>
              <w:pStyle w:val="a7"/>
              <w:spacing w:line="360" w:lineRule="auto"/>
              <w:ind w:leftChars="0" w:left="0"/>
            </w:pPr>
            <w:r>
              <w:rPr>
                <w:rFonts w:hint="eastAsia"/>
              </w:rPr>
              <w:t>數學</w:t>
            </w:r>
          </w:p>
        </w:tc>
        <w:tc>
          <w:tcPr>
            <w:tcW w:w="3285" w:type="dxa"/>
            <w:vMerge/>
          </w:tcPr>
          <w:p w:rsidR="00112E47" w:rsidRDefault="00112E47" w:rsidP="00A23A54">
            <w:pPr>
              <w:pStyle w:val="a7"/>
              <w:spacing w:line="360" w:lineRule="auto"/>
              <w:ind w:leftChars="0" w:left="0"/>
            </w:pPr>
          </w:p>
        </w:tc>
      </w:tr>
    </w:tbl>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r>
        <w:rPr>
          <w:rFonts w:hint="eastAsia"/>
        </w:rPr>
        <w:t>6.</w:t>
      </w:r>
      <w:r>
        <w:rPr>
          <w:rFonts w:hint="eastAsia"/>
        </w:rPr>
        <w:t>活動照片如下</w:t>
      </w:r>
    </w:p>
    <w:p w:rsidR="00112E47" w:rsidRDefault="00112E47" w:rsidP="00112E47">
      <w:pPr>
        <w:pStyle w:val="a7"/>
        <w:spacing w:line="360" w:lineRule="auto"/>
        <w:ind w:leftChars="0" w:left="0"/>
      </w:pPr>
      <w:r>
        <w:rPr>
          <w:noProof/>
        </w:rPr>
        <w:drawing>
          <wp:inline distT="0" distB="0" distL="0" distR="0" wp14:anchorId="514A671B" wp14:editId="2E6266E7">
            <wp:extent cx="1480820" cy="833120"/>
            <wp:effectExtent l="0" t="0" r="5080" b="508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20180523_12444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0127B92" wp14:editId="301B46BD">
            <wp:extent cx="1480820" cy="833120"/>
            <wp:effectExtent l="0" t="0" r="5080" b="508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_20180523_12475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1758B11" wp14:editId="3564CCD0">
            <wp:extent cx="1480820" cy="833120"/>
            <wp:effectExtent l="0" t="0" r="5080" b="508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_20180523_124907.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771225E5" wp14:editId="0E44B655">
            <wp:extent cx="1480820" cy="833120"/>
            <wp:effectExtent l="0" t="0" r="5080" b="508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_20180523_12494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7D13A355" wp14:editId="756DE684">
            <wp:extent cx="1480820" cy="833120"/>
            <wp:effectExtent l="0" t="0" r="5080" b="508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_20180523_12505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43152DD" wp14:editId="434493F8">
            <wp:extent cx="1480820" cy="833120"/>
            <wp:effectExtent l="0" t="0" r="5080" b="508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_20180523_125428.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38ED66F6" wp14:editId="0693CB5B">
            <wp:extent cx="1480820" cy="833120"/>
            <wp:effectExtent l="0" t="0" r="5080" b="508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_20180523_125538.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6EED0952" wp14:editId="168B6F86">
            <wp:extent cx="1480820" cy="833120"/>
            <wp:effectExtent l="0" t="0" r="5080" b="508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_20180523_12561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7E422E55" wp14:editId="4BF87E18">
            <wp:extent cx="1480820" cy="833120"/>
            <wp:effectExtent l="0" t="0" r="5080" b="508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_20180523_13012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70A4B71" wp14:editId="00FCF709">
            <wp:extent cx="1480820" cy="833120"/>
            <wp:effectExtent l="0" t="0" r="5080" b="508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_20180523_130134.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039DC49A" wp14:editId="568C017E">
            <wp:extent cx="1480820" cy="833120"/>
            <wp:effectExtent l="0" t="0" r="5080" b="508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_20180523_13030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42210ED" wp14:editId="39F03FFF">
            <wp:extent cx="1480820" cy="833120"/>
            <wp:effectExtent l="0" t="0" r="5080" b="508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_20180523_13065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0D3E2B1" wp14:editId="6BAC7DF5">
            <wp:extent cx="1480820" cy="833120"/>
            <wp:effectExtent l="0" t="0" r="5080" b="508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_20180523_13103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3692227" wp14:editId="03501FA4">
            <wp:extent cx="1480820" cy="833120"/>
            <wp:effectExtent l="0" t="0" r="5080" b="508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_20180523_131328.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33DA9884" wp14:editId="6419D3CC">
            <wp:extent cx="1480820" cy="833120"/>
            <wp:effectExtent l="0" t="0" r="5080" b="508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_20180523_13150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4DDF33C4" wp14:editId="06D1CD4F">
            <wp:extent cx="1480820" cy="833120"/>
            <wp:effectExtent l="0" t="0" r="5080" b="508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_20180523_132458.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39BE00C7" wp14:editId="4930AB28">
            <wp:extent cx="1480820" cy="833120"/>
            <wp:effectExtent l="0" t="0" r="5080" b="508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_20180523_13251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6B2307B4" wp14:editId="39EB6CFE">
            <wp:extent cx="1480820" cy="833120"/>
            <wp:effectExtent l="0" t="0" r="5080" b="508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_20180523_132754.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7C115A2" wp14:editId="656794A8">
            <wp:extent cx="1480820" cy="833120"/>
            <wp:effectExtent l="0" t="0" r="5080" b="508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_20180523_132943.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1BEE2B2" wp14:editId="230BB58F">
            <wp:extent cx="1480820" cy="833120"/>
            <wp:effectExtent l="0" t="0" r="5080" b="508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_20180523_13295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3410233" wp14:editId="3FFE0A70">
            <wp:extent cx="1480820" cy="833120"/>
            <wp:effectExtent l="0" t="0" r="5080" b="508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_20180523_133509.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0FE32F1A" wp14:editId="1992A5B4">
            <wp:extent cx="1480820" cy="833120"/>
            <wp:effectExtent l="0" t="0" r="5080" b="508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_20180523_133644.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9EBB924" wp14:editId="532A703F">
            <wp:extent cx="1480820" cy="833120"/>
            <wp:effectExtent l="0" t="0" r="5080" b="508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_20180523_134255.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E20F662" wp14:editId="7198CABE">
            <wp:extent cx="1480820" cy="833120"/>
            <wp:effectExtent l="0" t="0" r="5080" b="508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_20180523_134517.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lastRenderedPageBreak/>
        <w:drawing>
          <wp:inline distT="0" distB="0" distL="0" distR="0" wp14:anchorId="0DA6BD42" wp14:editId="50B7458C">
            <wp:extent cx="1480820" cy="833120"/>
            <wp:effectExtent l="0" t="0" r="5080" b="508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_20180523_134751.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1F3EB05" wp14:editId="258BEC85">
            <wp:extent cx="1480820" cy="833120"/>
            <wp:effectExtent l="0" t="0" r="5080" b="508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_20180523_13563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03FD6BA8" wp14:editId="2C17CE7F">
            <wp:extent cx="1480820" cy="833120"/>
            <wp:effectExtent l="0" t="0" r="5080" b="508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_20180523_14014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8599609" wp14:editId="0FDD9E14">
            <wp:extent cx="1480820" cy="833120"/>
            <wp:effectExtent l="0" t="0" r="5080" b="5080"/>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_20180523_14024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440631B1" wp14:editId="3CAD37A1">
            <wp:extent cx="1480820" cy="833120"/>
            <wp:effectExtent l="0" t="0" r="5080" b="508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_20180523_140738.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C3BFDA5" wp14:editId="047E7AD6">
            <wp:extent cx="1480820" cy="833120"/>
            <wp:effectExtent l="0" t="0" r="5080" b="508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_20180523_141343.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033B19B2" wp14:editId="0D556CC0">
            <wp:extent cx="1480820" cy="833120"/>
            <wp:effectExtent l="0" t="0" r="5080" b="5080"/>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_20180523_14214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139C63D" wp14:editId="4076DD61">
            <wp:extent cx="1480820" cy="833120"/>
            <wp:effectExtent l="0" t="0" r="5080" b="508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_20180523_142718.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B17AAEB" wp14:editId="4604BEE8">
            <wp:extent cx="1480820" cy="833120"/>
            <wp:effectExtent l="0" t="0" r="5080" b="5080"/>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_20180523_142949.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3F1C9356" wp14:editId="464D27E7">
            <wp:extent cx="1480820" cy="833120"/>
            <wp:effectExtent l="0" t="0" r="5080" b="5080"/>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_20180523_143106.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1900A4B5" wp14:editId="48BB7AC9">
            <wp:extent cx="1480820" cy="833120"/>
            <wp:effectExtent l="0" t="0" r="5080" b="5080"/>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_20180523_143328.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B62525A" wp14:editId="65FE1EA9">
            <wp:extent cx="1480820" cy="833120"/>
            <wp:effectExtent l="0" t="0" r="5080" b="5080"/>
            <wp:docPr id="109" name="圖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_20180523_143949.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60EB1CAC" wp14:editId="36B7E62D">
            <wp:extent cx="1480820" cy="833120"/>
            <wp:effectExtent l="0" t="0" r="5080" b="508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_20180523_144042.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48061135" wp14:editId="2BCEF552">
            <wp:extent cx="1480820" cy="833120"/>
            <wp:effectExtent l="0" t="0" r="5080" b="508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_20180523_144448.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3DA6272D" wp14:editId="2A39C1C4">
            <wp:extent cx="1480820" cy="833120"/>
            <wp:effectExtent l="0" t="0" r="5080" b="508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_20180523_144719.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04CB3C92" wp14:editId="03DF61A5">
            <wp:extent cx="1480820" cy="833120"/>
            <wp:effectExtent l="0" t="0" r="5080" b="508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_20180523_144957.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2BB197B0" wp14:editId="5714FCE0">
            <wp:extent cx="1480820" cy="833120"/>
            <wp:effectExtent l="0" t="0" r="5080" b="508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_20180523_145030.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B35F138" wp14:editId="3F73D500">
            <wp:extent cx="1480820" cy="833120"/>
            <wp:effectExtent l="0" t="0" r="5080" b="508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_20180523_145525.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9BF2ACE" wp14:editId="15D9F775">
            <wp:extent cx="1480820" cy="833120"/>
            <wp:effectExtent l="0" t="0" r="5080" b="508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_20180523_145919.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65F6F614" wp14:editId="4E4B4E68">
            <wp:extent cx="1480820" cy="833120"/>
            <wp:effectExtent l="0" t="0" r="5080" b="508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_20180523_150304.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3A0BD043" wp14:editId="72416411">
            <wp:extent cx="1480820" cy="833120"/>
            <wp:effectExtent l="0" t="0" r="5080" b="508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5230768.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1A8D630" wp14:editId="552DCC93">
            <wp:extent cx="1480820" cy="833120"/>
            <wp:effectExtent l="0" t="0" r="5080" b="508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5230773.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590DF4C6" wp14:editId="077433D0">
            <wp:extent cx="1480820" cy="833120"/>
            <wp:effectExtent l="0" t="0" r="5080" b="508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5230794.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r>
        <w:rPr>
          <w:noProof/>
        </w:rPr>
        <w:drawing>
          <wp:inline distT="0" distB="0" distL="0" distR="0" wp14:anchorId="0FF46AE9" wp14:editId="2EB636E6">
            <wp:extent cx="1480820" cy="833120"/>
            <wp:effectExtent l="0" t="0" r="5080" b="508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5230796.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0820" cy="833120"/>
                    </a:xfrm>
                    <a:prstGeom prst="rect">
                      <a:avLst/>
                    </a:prstGeom>
                  </pic:spPr>
                </pic:pic>
              </a:graphicData>
            </a:graphic>
          </wp:inline>
        </w:drawing>
      </w: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p>
    <w:p w:rsidR="00112E47" w:rsidRDefault="00112E47" w:rsidP="00112E47">
      <w:pPr>
        <w:spacing w:line="360" w:lineRule="auto"/>
        <w:rPr>
          <w:rFonts w:ascii="Calibri" w:eastAsia="新細明體" w:hAnsi="Calibri" w:cs="Times New Roman"/>
        </w:rPr>
      </w:pPr>
    </w:p>
    <w:p w:rsidR="00112E47" w:rsidRDefault="00112E47" w:rsidP="00112E47">
      <w:pPr>
        <w:spacing w:line="360" w:lineRule="auto"/>
      </w:pPr>
    </w:p>
    <w:p w:rsidR="00112E47" w:rsidRDefault="00112E47" w:rsidP="00112E47">
      <w:pPr>
        <w:spacing w:line="360" w:lineRule="auto"/>
      </w:pPr>
    </w:p>
    <w:p w:rsidR="00112E47" w:rsidRDefault="00112E47" w:rsidP="00112E47">
      <w:pPr>
        <w:spacing w:line="360" w:lineRule="auto"/>
      </w:pPr>
    </w:p>
    <w:p w:rsidR="00112E47" w:rsidRPr="00E21546" w:rsidRDefault="00112E47" w:rsidP="00112E47">
      <w:pPr>
        <w:pStyle w:val="a7"/>
        <w:spacing w:line="360" w:lineRule="auto"/>
        <w:ind w:leftChars="0" w:left="360"/>
        <w:rPr>
          <w:b/>
        </w:rPr>
      </w:pPr>
      <w:r w:rsidRPr="00E21546">
        <w:rPr>
          <w:rFonts w:hint="eastAsia"/>
          <w:b/>
        </w:rPr>
        <w:lastRenderedPageBreak/>
        <w:t>參與活動學生名單</w:t>
      </w:r>
      <w:r w:rsidRPr="00E21546">
        <w:rPr>
          <w:rFonts w:hint="eastAsia"/>
          <w:b/>
        </w:rPr>
        <w:t>:</w:t>
      </w:r>
    </w:p>
    <w:p w:rsidR="00112E47" w:rsidRDefault="00112E47" w:rsidP="00112E47">
      <w:pPr>
        <w:pStyle w:val="a7"/>
        <w:spacing w:line="360" w:lineRule="auto"/>
        <w:ind w:leftChars="0" w:left="360"/>
      </w:pPr>
      <w:r>
        <w:rPr>
          <w:noProof/>
        </w:rPr>
        <w:drawing>
          <wp:inline distT="0" distB="0" distL="0" distR="0" wp14:anchorId="1F64EF9F" wp14:editId="7E4966F9">
            <wp:extent cx="5604025" cy="7848600"/>
            <wp:effectExtent l="0" t="0" r="0" b="0"/>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644.jpg"/>
                    <pic:cNvPicPr/>
                  </pic:nvPicPr>
                  <pic:blipFill>
                    <a:blip r:embed="rId108">
                      <a:extLst>
                        <a:ext uri="{28A0092B-C50C-407E-A947-70E740481C1C}">
                          <a14:useLocalDpi xmlns:a14="http://schemas.microsoft.com/office/drawing/2010/main" val="0"/>
                        </a:ext>
                      </a:extLst>
                    </a:blip>
                    <a:stretch>
                      <a:fillRect/>
                    </a:stretch>
                  </pic:blipFill>
                  <pic:spPr>
                    <a:xfrm>
                      <a:off x="0" y="0"/>
                      <a:ext cx="5606631" cy="7852250"/>
                    </a:xfrm>
                    <a:prstGeom prst="rect">
                      <a:avLst/>
                    </a:prstGeom>
                  </pic:spPr>
                </pic:pic>
              </a:graphicData>
            </a:graphic>
          </wp:inline>
        </w:drawing>
      </w:r>
    </w:p>
    <w:p w:rsidR="00112E47" w:rsidRDefault="00112E47" w:rsidP="00112E47">
      <w:pPr>
        <w:pStyle w:val="a7"/>
        <w:spacing w:line="360" w:lineRule="auto"/>
        <w:ind w:leftChars="0" w:left="360"/>
      </w:pPr>
    </w:p>
    <w:p w:rsidR="00112E47" w:rsidRDefault="00112E47" w:rsidP="00112E47">
      <w:pPr>
        <w:pStyle w:val="a7"/>
        <w:spacing w:line="360" w:lineRule="auto"/>
        <w:ind w:leftChars="0" w:left="360"/>
      </w:pPr>
      <w:r>
        <w:rPr>
          <w:rFonts w:hint="eastAsia"/>
          <w:noProof/>
        </w:rPr>
        <w:lastRenderedPageBreak/>
        <w:drawing>
          <wp:inline distT="0" distB="0" distL="0" distR="0" wp14:anchorId="610051D8" wp14:editId="6450C12E">
            <wp:extent cx="6010275" cy="8866505"/>
            <wp:effectExtent l="0" t="0" r="9525"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5645.jpg"/>
                    <pic:cNvPicPr/>
                  </pic:nvPicPr>
                  <pic:blipFill>
                    <a:blip r:embed="rId109">
                      <a:extLst>
                        <a:ext uri="{28A0092B-C50C-407E-A947-70E740481C1C}">
                          <a14:useLocalDpi xmlns:a14="http://schemas.microsoft.com/office/drawing/2010/main" val="0"/>
                        </a:ext>
                      </a:extLst>
                    </a:blip>
                    <a:stretch>
                      <a:fillRect/>
                    </a:stretch>
                  </pic:blipFill>
                  <pic:spPr>
                    <a:xfrm>
                      <a:off x="0" y="0"/>
                      <a:ext cx="6010275" cy="8866505"/>
                    </a:xfrm>
                    <a:prstGeom prst="rect">
                      <a:avLst/>
                    </a:prstGeom>
                  </pic:spPr>
                </pic:pic>
              </a:graphicData>
            </a:graphic>
          </wp:inline>
        </w:drawing>
      </w:r>
    </w:p>
    <w:p w:rsidR="00112E47" w:rsidRDefault="00112E47" w:rsidP="00112E47">
      <w:pPr>
        <w:pStyle w:val="a7"/>
        <w:spacing w:line="360" w:lineRule="auto"/>
        <w:ind w:leftChars="0" w:left="360"/>
      </w:pPr>
    </w:p>
    <w:p w:rsidR="00112E47" w:rsidRPr="00E21546" w:rsidRDefault="00112E47" w:rsidP="00112E47">
      <w:pPr>
        <w:pStyle w:val="a7"/>
        <w:spacing w:line="360" w:lineRule="auto"/>
        <w:ind w:leftChars="0" w:left="360"/>
        <w:rPr>
          <w:b/>
        </w:rPr>
      </w:pPr>
      <w:r w:rsidRPr="00E21546">
        <w:rPr>
          <w:rFonts w:hint="eastAsia"/>
          <w:b/>
        </w:rPr>
        <w:lastRenderedPageBreak/>
        <w:t>學生回饋及分析</w:t>
      </w:r>
      <w:r w:rsidRPr="00E21546">
        <w:rPr>
          <w:rFonts w:hint="eastAsia"/>
          <w:b/>
        </w:rPr>
        <w:t>:</w:t>
      </w:r>
    </w:p>
    <w:tbl>
      <w:tblPr>
        <w:tblStyle w:val="a6"/>
        <w:tblW w:w="0" w:type="auto"/>
        <w:tblInd w:w="360" w:type="dxa"/>
        <w:tblLook w:val="04A0" w:firstRow="1" w:lastRow="0" w:firstColumn="1" w:lastColumn="0" w:noHBand="0" w:noVBand="1"/>
      </w:tblPr>
      <w:tblGrid>
        <w:gridCol w:w="9127"/>
      </w:tblGrid>
      <w:tr w:rsidR="00112E47" w:rsidTr="00A23A54">
        <w:tc>
          <w:tcPr>
            <w:tcW w:w="9834" w:type="dxa"/>
          </w:tcPr>
          <w:p w:rsidR="00112E47" w:rsidRDefault="00112E47" w:rsidP="00A23A54">
            <w:pPr>
              <w:pStyle w:val="a7"/>
              <w:spacing w:line="360" w:lineRule="auto"/>
              <w:ind w:leftChars="0" w:left="0"/>
            </w:pPr>
            <w:r>
              <w:rPr>
                <w:noProof/>
              </w:rPr>
              <w:drawing>
                <wp:inline distT="0" distB="0" distL="0" distR="0" wp14:anchorId="090FE944" wp14:editId="42748A3A">
                  <wp:extent cx="4359275" cy="2847975"/>
                  <wp:effectExtent l="0" t="0" r="3175" b="9525"/>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投影片2.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359275" cy="2847975"/>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pPr>
            <w:r>
              <w:rPr>
                <w:noProof/>
              </w:rPr>
              <w:drawing>
                <wp:inline distT="0" distB="0" distL="0" distR="0" wp14:anchorId="0BE7B993" wp14:editId="53C70276">
                  <wp:extent cx="4285823" cy="2705100"/>
                  <wp:effectExtent l="0" t="0" r="635" b="0"/>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投影片3.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285823" cy="2705100"/>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pPr>
            <w:r>
              <w:rPr>
                <w:noProof/>
              </w:rPr>
              <w:drawing>
                <wp:inline distT="0" distB="0" distL="0" distR="0" wp14:anchorId="14B63C57" wp14:editId="2E35966B">
                  <wp:extent cx="4622800" cy="2838450"/>
                  <wp:effectExtent l="0" t="0" r="6350" b="0"/>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投影片4.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630612" cy="2843247"/>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pPr>
            <w:r>
              <w:rPr>
                <w:noProof/>
              </w:rPr>
              <w:lastRenderedPageBreak/>
              <w:drawing>
                <wp:inline distT="0" distB="0" distL="0" distR="0" wp14:anchorId="58D86548" wp14:editId="00B24FE8">
                  <wp:extent cx="4368800" cy="2695575"/>
                  <wp:effectExtent l="0" t="0" r="0" b="9525"/>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投影片5.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376199" cy="2700140"/>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pPr>
            <w:r>
              <w:rPr>
                <w:noProof/>
              </w:rPr>
              <w:drawing>
                <wp:inline distT="0" distB="0" distL="0" distR="0" wp14:anchorId="53B0151A" wp14:editId="25266B87">
                  <wp:extent cx="5097145" cy="3086100"/>
                  <wp:effectExtent l="0" t="0" r="8255" b="0"/>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投影片6.JPG"/>
                          <pic:cNvPicPr/>
                        </pic:nvPicPr>
                        <pic:blipFill>
                          <a:blip r:embed="rId114">
                            <a:extLst>
                              <a:ext uri="{28A0092B-C50C-407E-A947-70E740481C1C}">
                                <a14:useLocalDpi xmlns:a14="http://schemas.microsoft.com/office/drawing/2010/main" val="0"/>
                              </a:ext>
                            </a:extLst>
                          </a:blip>
                          <a:stretch>
                            <a:fillRect/>
                          </a:stretch>
                        </pic:blipFill>
                        <pic:spPr>
                          <a:xfrm>
                            <a:off x="0" y="0"/>
                            <a:ext cx="5101424" cy="3088691"/>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pPr>
            <w:r>
              <w:rPr>
                <w:noProof/>
              </w:rPr>
              <w:drawing>
                <wp:inline distT="0" distB="0" distL="0" distR="0" wp14:anchorId="4DF7DA42" wp14:editId="387CE301">
                  <wp:extent cx="5147945" cy="3000375"/>
                  <wp:effectExtent l="0" t="0" r="0" b="9525"/>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投影片7.JPG"/>
                          <pic:cNvPicPr/>
                        </pic:nvPicPr>
                        <pic:blipFill>
                          <a:blip r:embed="rId115">
                            <a:extLst>
                              <a:ext uri="{28A0092B-C50C-407E-A947-70E740481C1C}">
                                <a14:useLocalDpi xmlns:a14="http://schemas.microsoft.com/office/drawing/2010/main" val="0"/>
                              </a:ext>
                            </a:extLst>
                          </a:blip>
                          <a:stretch>
                            <a:fillRect/>
                          </a:stretch>
                        </pic:blipFill>
                        <pic:spPr>
                          <a:xfrm>
                            <a:off x="0" y="0"/>
                            <a:ext cx="5151817" cy="3002632"/>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pPr>
            <w:r>
              <w:rPr>
                <w:noProof/>
              </w:rPr>
              <w:lastRenderedPageBreak/>
              <w:drawing>
                <wp:inline distT="0" distB="0" distL="0" distR="0" wp14:anchorId="2A1D6CB7" wp14:editId="45E069AB">
                  <wp:extent cx="5249545" cy="3000375"/>
                  <wp:effectExtent l="0" t="0" r="8255" b="9525"/>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投影片8.JPG"/>
                          <pic:cNvPicPr/>
                        </pic:nvPicPr>
                        <pic:blipFill>
                          <a:blip r:embed="rId116">
                            <a:extLst>
                              <a:ext uri="{28A0092B-C50C-407E-A947-70E740481C1C}">
                                <a14:useLocalDpi xmlns:a14="http://schemas.microsoft.com/office/drawing/2010/main" val="0"/>
                              </a:ext>
                            </a:extLst>
                          </a:blip>
                          <a:stretch>
                            <a:fillRect/>
                          </a:stretch>
                        </pic:blipFill>
                        <pic:spPr>
                          <a:xfrm>
                            <a:off x="0" y="0"/>
                            <a:ext cx="5254805" cy="3003381"/>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rPr>
                <w:noProof/>
              </w:rPr>
            </w:pPr>
            <w:r>
              <w:rPr>
                <w:noProof/>
              </w:rPr>
              <w:drawing>
                <wp:inline distT="0" distB="0" distL="0" distR="0" wp14:anchorId="4D42A002" wp14:editId="1001533B">
                  <wp:extent cx="4619625" cy="2618105"/>
                  <wp:effectExtent l="0" t="0" r="9525" b="0"/>
                  <wp:docPr id="119" name="圖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投影片9.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627018" cy="2622295"/>
                          </a:xfrm>
                          <a:prstGeom prst="rect">
                            <a:avLst/>
                          </a:prstGeom>
                        </pic:spPr>
                      </pic:pic>
                    </a:graphicData>
                  </a:graphic>
                </wp:inline>
              </w:drawing>
            </w:r>
          </w:p>
          <w:p w:rsidR="00112E47" w:rsidRDefault="00112E47" w:rsidP="00A23A54">
            <w:pPr>
              <w:pStyle w:val="a7"/>
              <w:spacing w:line="360" w:lineRule="auto"/>
              <w:ind w:leftChars="0" w:left="0"/>
            </w:pPr>
            <w:r>
              <w:rPr>
                <w:noProof/>
              </w:rPr>
              <w:drawing>
                <wp:inline distT="0" distB="0" distL="0" distR="0" wp14:anchorId="1DE2C47E" wp14:editId="1F98E93F">
                  <wp:extent cx="4826000" cy="2981325"/>
                  <wp:effectExtent l="0" t="0" r="0" b="9525"/>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投影片10.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834236" cy="2986413"/>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rPr>
                <w:noProof/>
              </w:rPr>
            </w:pPr>
            <w:r>
              <w:rPr>
                <w:noProof/>
              </w:rPr>
              <w:lastRenderedPageBreak/>
              <w:drawing>
                <wp:inline distT="0" distB="0" distL="0" distR="0" wp14:anchorId="4838D6B3" wp14:editId="47916F70">
                  <wp:extent cx="4995987" cy="2809875"/>
                  <wp:effectExtent l="0" t="0" r="0" b="0"/>
                  <wp:docPr id="121"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投影片11.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000577" cy="2812457"/>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rPr>
                <w:noProof/>
              </w:rPr>
            </w:pPr>
            <w:r>
              <w:rPr>
                <w:noProof/>
              </w:rPr>
              <w:drawing>
                <wp:inline distT="0" distB="0" distL="0" distR="0" wp14:anchorId="316CF06F" wp14:editId="3B509682">
                  <wp:extent cx="5622602" cy="3162300"/>
                  <wp:effectExtent l="0" t="0" r="0" b="0"/>
                  <wp:docPr id="12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投影片12.JPG"/>
                          <pic:cNvPicPr/>
                        </pic:nvPicPr>
                        <pic:blipFill>
                          <a:blip r:embed="rId120">
                            <a:extLst>
                              <a:ext uri="{28A0092B-C50C-407E-A947-70E740481C1C}">
                                <a14:useLocalDpi xmlns:a14="http://schemas.microsoft.com/office/drawing/2010/main" val="0"/>
                              </a:ext>
                            </a:extLst>
                          </a:blip>
                          <a:stretch>
                            <a:fillRect/>
                          </a:stretch>
                        </pic:blipFill>
                        <pic:spPr>
                          <a:xfrm>
                            <a:off x="0" y="0"/>
                            <a:ext cx="5622602" cy="3162300"/>
                          </a:xfrm>
                          <a:prstGeom prst="rect">
                            <a:avLst/>
                          </a:prstGeom>
                        </pic:spPr>
                      </pic:pic>
                    </a:graphicData>
                  </a:graphic>
                </wp:inline>
              </w:drawing>
            </w:r>
          </w:p>
        </w:tc>
      </w:tr>
      <w:tr w:rsidR="00112E47" w:rsidTr="00A23A54">
        <w:tc>
          <w:tcPr>
            <w:tcW w:w="9834" w:type="dxa"/>
          </w:tcPr>
          <w:p w:rsidR="00112E47" w:rsidRDefault="00112E47" w:rsidP="00A23A54">
            <w:pPr>
              <w:pStyle w:val="a7"/>
              <w:spacing w:line="360" w:lineRule="auto"/>
              <w:ind w:leftChars="0" w:left="0"/>
              <w:rPr>
                <w:noProof/>
              </w:rPr>
            </w:pPr>
            <w:r>
              <w:rPr>
                <w:noProof/>
              </w:rPr>
              <w:drawing>
                <wp:inline distT="0" distB="0" distL="0" distR="0" wp14:anchorId="1DAADE4F" wp14:editId="3F1F3173">
                  <wp:extent cx="4758690" cy="2800350"/>
                  <wp:effectExtent l="0" t="0" r="3810" b="0"/>
                  <wp:docPr id="123" name="圖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投影片13.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763149" cy="2802974"/>
                          </a:xfrm>
                          <a:prstGeom prst="rect">
                            <a:avLst/>
                          </a:prstGeom>
                        </pic:spPr>
                      </pic:pic>
                    </a:graphicData>
                  </a:graphic>
                </wp:inline>
              </w:drawing>
            </w:r>
          </w:p>
        </w:tc>
      </w:tr>
    </w:tbl>
    <w:p w:rsidR="00112E47" w:rsidRDefault="00112E47" w:rsidP="00112E47">
      <w:pPr>
        <w:spacing w:line="360" w:lineRule="auto"/>
      </w:pPr>
      <w:r>
        <w:rPr>
          <w:rFonts w:hint="eastAsia"/>
        </w:rPr>
        <w:lastRenderedPageBreak/>
        <w:t>9.</w:t>
      </w:r>
      <w:r>
        <w:rPr>
          <w:rFonts w:hint="eastAsia"/>
        </w:rPr>
        <w:t>總結</w:t>
      </w:r>
      <w:r>
        <w:rPr>
          <w:rFonts w:hint="eastAsia"/>
        </w:rPr>
        <w:t>:</w:t>
      </w:r>
    </w:p>
    <w:p w:rsidR="00112E47" w:rsidRDefault="00112E47" w:rsidP="00112E47">
      <w:pPr>
        <w:spacing w:line="360" w:lineRule="auto"/>
        <w:rPr>
          <w:rFonts w:asciiTheme="minorEastAsia" w:hAnsiTheme="minorEastAsia"/>
        </w:rPr>
      </w:pPr>
      <w:r>
        <w:rPr>
          <w:rFonts w:hint="eastAsia"/>
        </w:rPr>
        <w:t xml:space="preserve">    </w:t>
      </w:r>
      <w:r>
        <w:rPr>
          <w:rFonts w:hint="eastAsia"/>
        </w:rPr>
        <w:t>本次活動利用學生週會時間舉辦，有些同學有參與定向越野闖關遊戲的經驗有些則無，報名方式採學生志願報名參加，以高二學生</w:t>
      </w:r>
      <w:r>
        <w:rPr>
          <w:rFonts w:hint="eastAsia"/>
        </w:rPr>
        <w:t>6</w:t>
      </w:r>
      <w:r>
        <w:rPr>
          <w:rFonts w:hint="eastAsia"/>
        </w:rPr>
        <w:t>組為主體搭配高三學生</w:t>
      </w:r>
      <w:r>
        <w:rPr>
          <w:rFonts w:hint="eastAsia"/>
        </w:rPr>
        <w:t>1</w:t>
      </w:r>
      <w:r>
        <w:rPr>
          <w:rFonts w:hint="eastAsia"/>
        </w:rPr>
        <w:t>組</w:t>
      </w:r>
      <w:r>
        <w:rPr>
          <w:rFonts w:asciiTheme="minorEastAsia" w:hAnsiTheme="minorEastAsia" w:hint="eastAsia"/>
        </w:rPr>
        <w:t>，</w:t>
      </w:r>
      <w:r>
        <w:rPr>
          <w:rFonts w:hint="eastAsia"/>
        </w:rPr>
        <w:t>每組共</w:t>
      </w:r>
      <w:r>
        <w:rPr>
          <w:rFonts w:hint="eastAsia"/>
        </w:rPr>
        <w:t>6</w:t>
      </w:r>
      <w:r>
        <w:rPr>
          <w:rFonts w:hint="eastAsia"/>
        </w:rPr>
        <w:t>人</w:t>
      </w:r>
      <w:r>
        <w:rPr>
          <w:rFonts w:asciiTheme="minorEastAsia" w:hAnsiTheme="minorEastAsia" w:hint="eastAsia"/>
        </w:rPr>
        <w:t>，</w:t>
      </w:r>
      <w:r>
        <w:rPr>
          <w:rFonts w:hint="eastAsia"/>
        </w:rPr>
        <w:t>每個關卡闖關時間為</w:t>
      </w:r>
      <w:r>
        <w:rPr>
          <w:rFonts w:hint="eastAsia"/>
        </w:rPr>
        <w:t>20</w:t>
      </w:r>
      <w:r>
        <w:rPr>
          <w:rFonts w:hint="eastAsia"/>
        </w:rPr>
        <w:t>分鐘</w:t>
      </w:r>
      <w:r>
        <w:rPr>
          <w:rFonts w:asciiTheme="minorEastAsia" w:hAnsiTheme="minorEastAsia" w:hint="eastAsia"/>
        </w:rPr>
        <w:t>，</w:t>
      </w:r>
      <w:r>
        <w:rPr>
          <w:rFonts w:hint="eastAsia"/>
        </w:rPr>
        <w:t>學生須在這些時間內完成</w:t>
      </w:r>
      <w:r>
        <w:rPr>
          <w:rFonts w:hint="eastAsia"/>
        </w:rPr>
        <w:t>3</w:t>
      </w:r>
      <w:r>
        <w:rPr>
          <w:rFonts w:hint="eastAsia"/>
        </w:rPr>
        <w:t>到</w:t>
      </w:r>
      <w:r>
        <w:rPr>
          <w:rFonts w:hint="eastAsia"/>
        </w:rPr>
        <w:t>4</w:t>
      </w:r>
      <w:r>
        <w:rPr>
          <w:rFonts w:hint="eastAsia"/>
        </w:rPr>
        <w:t>題的解謎題目</w:t>
      </w:r>
      <w:r>
        <w:rPr>
          <w:rFonts w:asciiTheme="minorEastAsia" w:hAnsiTheme="minorEastAsia" w:hint="eastAsia"/>
        </w:rPr>
        <w:t>，</w:t>
      </w:r>
      <w:r>
        <w:rPr>
          <w:rFonts w:hint="eastAsia"/>
        </w:rPr>
        <w:t>過關得分為易</w:t>
      </w:r>
      <w:r>
        <w:rPr>
          <w:rFonts w:hint="eastAsia"/>
        </w:rPr>
        <w:t>(2</w:t>
      </w:r>
      <w:r>
        <w:rPr>
          <w:rFonts w:hint="eastAsia"/>
        </w:rPr>
        <w:t>分</w:t>
      </w:r>
      <w:r>
        <w:rPr>
          <w:rFonts w:hint="eastAsia"/>
        </w:rPr>
        <w:t>)</w:t>
      </w:r>
      <w:r>
        <w:rPr>
          <w:rFonts w:hint="eastAsia"/>
        </w:rPr>
        <w:t>中</w:t>
      </w:r>
      <w:r>
        <w:rPr>
          <w:rFonts w:hint="eastAsia"/>
        </w:rPr>
        <w:t>(4</w:t>
      </w:r>
      <w:r>
        <w:rPr>
          <w:rFonts w:hint="eastAsia"/>
        </w:rPr>
        <w:t>分</w:t>
      </w:r>
      <w:r>
        <w:rPr>
          <w:rFonts w:hint="eastAsia"/>
        </w:rPr>
        <w:t>)</w:t>
      </w:r>
      <w:r>
        <w:rPr>
          <w:rFonts w:hint="eastAsia"/>
        </w:rPr>
        <w:t>難</w:t>
      </w:r>
      <w:r>
        <w:rPr>
          <w:rFonts w:hint="eastAsia"/>
        </w:rPr>
        <w:t>(6</w:t>
      </w:r>
      <w:r>
        <w:rPr>
          <w:rFonts w:hint="eastAsia"/>
        </w:rPr>
        <w:t>分</w:t>
      </w:r>
      <w:r>
        <w:rPr>
          <w:rFonts w:hint="eastAsia"/>
        </w:rPr>
        <w:t>)</w:t>
      </w:r>
      <w:r>
        <w:rPr>
          <w:rFonts w:ascii="新細明體" w:eastAsia="新細明體" w:hAnsi="新細明體" w:hint="eastAsia"/>
        </w:rPr>
        <w:t>，</w:t>
      </w:r>
      <w:r>
        <w:rPr>
          <w:rFonts w:hint="eastAsia"/>
        </w:rPr>
        <w:t>有求救機會</w:t>
      </w:r>
      <w:r>
        <w:rPr>
          <w:rFonts w:asciiTheme="minorEastAsia" w:hAnsiTheme="minorEastAsia" w:hint="eastAsia"/>
        </w:rPr>
        <w:t>，</w:t>
      </w:r>
      <w:r>
        <w:rPr>
          <w:rFonts w:hint="eastAsia"/>
        </w:rPr>
        <w:t>取分數最高</w:t>
      </w:r>
      <w:r>
        <w:rPr>
          <w:rFonts w:asciiTheme="minorEastAsia" w:hAnsiTheme="minorEastAsia" w:hint="eastAsia"/>
        </w:rPr>
        <w:t>和破關時間最短者為贏家，我們從學生在遊戲中觀察到的行為心得如下:</w:t>
      </w:r>
    </w:p>
    <w:p w:rsidR="00112E47" w:rsidRPr="009228FA" w:rsidRDefault="00112E47" w:rsidP="00112E47">
      <w:pPr>
        <w:spacing w:line="360" w:lineRule="auto"/>
        <w:rPr>
          <w:rFonts w:asciiTheme="minorEastAsia" w:hAnsiTheme="minorEastAsia"/>
        </w:rPr>
      </w:pPr>
      <w:r w:rsidRPr="009228FA">
        <w:rPr>
          <w:rFonts w:asciiTheme="minorEastAsia" w:hAnsiTheme="minorEastAsia" w:hint="eastAsia"/>
        </w:rPr>
        <w:t>(1)當學生面對以遊戲式教學方式帶入課程的活動中，比較願意投入心力去面對挑戰難題。</w:t>
      </w:r>
    </w:p>
    <w:p w:rsidR="00112E47" w:rsidRDefault="00112E47" w:rsidP="00112E47">
      <w:pPr>
        <w:spacing w:line="360" w:lineRule="auto"/>
      </w:pPr>
      <w:r>
        <w:rPr>
          <w:rFonts w:hint="eastAsia"/>
        </w:rPr>
        <w:t>(2)</w:t>
      </w:r>
      <w:r>
        <w:rPr>
          <w:rFonts w:hint="eastAsia"/>
        </w:rPr>
        <w:t>在時間的壓力下學生會慌亂而無目標地尋找</w:t>
      </w:r>
      <w:r w:rsidRPr="009228FA">
        <w:rPr>
          <w:rFonts w:ascii="新細明體" w:hAnsi="新細明體" w:hint="eastAsia"/>
        </w:rPr>
        <w:t>，</w:t>
      </w:r>
      <w:r>
        <w:rPr>
          <w:rFonts w:hint="eastAsia"/>
        </w:rPr>
        <w:t>忘卻了題目給予的提示還有閱讀題目所給的資訊</w:t>
      </w:r>
      <w:r w:rsidRPr="009228FA">
        <w:rPr>
          <w:rFonts w:ascii="新細明體" w:hAnsi="新細明體" w:hint="eastAsia"/>
        </w:rPr>
        <w:t>。</w:t>
      </w:r>
    </w:p>
    <w:p w:rsidR="00112E47" w:rsidRDefault="00112E47" w:rsidP="00112E47">
      <w:pPr>
        <w:spacing w:line="360" w:lineRule="auto"/>
      </w:pPr>
      <w:r>
        <w:rPr>
          <w:rFonts w:hint="eastAsia"/>
        </w:rPr>
        <w:t>(3)</w:t>
      </w:r>
      <w:r>
        <w:rPr>
          <w:rFonts w:hint="eastAsia"/>
        </w:rPr>
        <w:t>不懂得如何去分工和討論面對難題</w:t>
      </w:r>
      <w:r w:rsidRPr="009228FA">
        <w:rPr>
          <w:rFonts w:ascii="新細明體" w:hAnsi="新細明體" w:hint="eastAsia"/>
        </w:rPr>
        <w:t>。</w:t>
      </w:r>
    </w:p>
    <w:p w:rsidR="00112E47" w:rsidRDefault="00112E47" w:rsidP="00112E47">
      <w:pPr>
        <w:spacing w:line="360" w:lineRule="auto"/>
      </w:pPr>
      <w:r>
        <w:rPr>
          <w:rFonts w:hint="eastAsia"/>
        </w:rPr>
        <w:t>(4)</w:t>
      </w:r>
      <w:r>
        <w:rPr>
          <w:rFonts w:hint="eastAsia"/>
        </w:rPr>
        <w:t>從回饋表單中知道學生體認學習到活動的精神和意義</w:t>
      </w:r>
      <w:r w:rsidRPr="009228FA">
        <w:rPr>
          <w:rFonts w:ascii="新細明體" w:hAnsi="新細明體" w:hint="eastAsia"/>
        </w:rPr>
        <w:t>，</w:t>
      </w:r>
      <w:r>
        <w:rPr>
          <w:rFonts w:hint="eastAsia"/>
        </w:rPr>
        <w:t>但如何轉化成學習的動力和行為表現則是我們要從中說明</w:t>
      </w:r>
      <w:r w:rsidRPr="009228FA">
        <w:rPr>
          <w:rFonts w:ascii="新細明體" w:hAnsi="新細明體" w:hint="eastAsia"/>
        </w:rPr>
        <w:t>、</w:t>
      </w:r>
      <w:r>
        <w:rPr>
          <w:rFonts w:hint="eastAsia"/>
        </w:rPr>
        <w:t>引導和延伸</w:t>
      </w:r>
      <w:r w:rsidRPr="009228FA">
        <w:rPr>
          <w:rFonts w:ascii="新細明體" w:hAnsi="新細明體" w:hint="eastAsia"/>
        </w:rPr>
        <w:t>。</w:t>
      </w:r>
    </w:p>
    <w:p w:rsidR="00112E47" w:rsidRPr="005804CC" w:rsidRDefault="00112E47" w:rsidP="00112E47">
      <w:pPr>
        <w:spacing w:line="360" w:lineRule="auto"/>
      </w:pPr>
      <w:r>
        <w:rPr>
          <w:rFonts w:hint="eastAsia"/>
        </w:rPr>
        <w:t>(5)</w:t>
      </w:r>
      <w:r>
        <w:rPr>
          <w:rFonts w:hint="eastAsia"/>
        </w:rPr>
        <w:t>此次設計關卡偏多</w:t>
      </w:r>
      <w:r w:rsidRPr="009228FA">
        <w:rPr>
          <w:rFonts w:ascii="新細明體" w:hAnsi="新細明體" w:hint="eastAsia"/>
        </w:rPr>
        <w:t>，時間不足，無法帶入說明解釋一些關卡設計的內容，也就是活動的設計內容和精神，需要設計老師和同學分享，即每個內容的意義和故事性，這可以當作往後設計課程內容的參考。</w:t>
      </w:r>
    </w:p>
    <w:p w:rsidR="00112E47" w:rsidRDefault="00112E47" w:rsidP="00112E47">
      <w:pPr>
        <w:spacing w:line="360" w:lineRule="auto"/>
      </w:pPr>
      <w:r>
        <w:rPr>
          <w:rFonts w:hint="eastAsia"/>
          <w:noProof/>
        </w:rPr>
        <mc:AlternateContent>
          <mc:Choice Requires="wps">
            <w:drawing>
              <wp:anchor distT="0" distB="0" distL="114300" distR="114300" simplePos="0" relativeHeight="251665408" behindDoc="0" locked="0" layoutInCell="1" allowOverlap="1" wp14:anchorId="2AB8DDD3" wp14:editId="1122A15A">
                <wp:simplePos x="0" y="0"/>
                <wp:positionH relativeFrom="column">
                  <wp:posOffset>1383665</wp:posOffset>
                </wp:positionH>
                <wp:positionV relativeFrom="paragraph">
                  <wp:posOffset>907415</wp:posOffset>
                </wp:positionV>
                <wp:extent cx="1362075" cy="561975"/>
                <wp:effectExtent l="0" t="0" r="0" b="0"/>
                <wp:wrapNone/>
                <wp:docPr id="72" name="矩形 72"/>
                <wp:cNvGraphicFramePr/>
                <a:graphic xmlns:a="http://schemas.openxmlformats.org/drawingml/2006/main">
                  <a:graphicData uri="http://schemas.microsoft.com/office/word/2010/wordprocessingShape">
                    <wps:wsp>
                      <wps:cNvSpPr/>
                      <wps:spPr>
                        <a:xfrm>
                          <a:off x="0" y="0"/>
                          <a:ext cx="1362075" cy="561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12E47" w:rsidRDefault="00112E47" w:rsidP="00112E47">
                            <w:pPr>
                              <w:jc w:val="center"/>
                            </w:pPr>
                            <w:r>
                              <w:rPr>
                                <w:rFonts w:hint="eastAsia"/>
                              </w:rPr>
                              <w:t>自發互動共好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B8DDD3" id="矩形 72" o:spid="_x0000_s1026" style="position:absolute;margin-left:108.95pt;margin-top:71.45pt;width:107.25pt;height:44.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" filled="f" stroked="f" strokeweight="1pt">
                <v:textbox>
                  <w:txbxContent>
                    <w:p w:rsidR="00112E47" w:rsidRDefault="00112E47" w:rsidP="00112E47">
                      <w:pPr>
                        <w:jc w:val="center"/>
                      </w:pPr>
                      <w:r>
                        <w:rPr>
                          <w:rFonts w:hint="eastAsia"/>
                        </w:rPr>
                        <w:t>自發互動共好</w:t>
                      </w:r>
                    </w:p>
                  </w:txbxContent>
                </v:textbox>
              </v:rect>
            </w:pict>
          </mc:Fallback>
        </mc:AlternateContent>
      </w:r>
      <w:r>
        <w:rPr>
          <w:rFonts w:hint="eastAsia"/>
        </w:rPr>
        <w:t>(6)</w:t>
      </w:r>
      <w:r>
        <w:rPr>
          <w:rFonts w:hint="eastAsia"/>
        </w:rPr>
        <w:t>以下圖架構發展加入課程元素</w:t>
      </w:r>
      <w:r>
        <w:rPr>
          <w:rFonts w:asciiTheme="minorEastAsia" w:hAnsiTheme="minorEastAsia" w:hint="eastAsia"/>
        </w:rPr>
        <w:t>、</w:t>
      </w:r>
      <w:r>
        <w:rPr>
          <w:rFonts w:hint="eastAsia"/>
        </w:rPr>
        <w:t>遊戲化因子和討論說明期待能達到自發互動共好的精神</w:t>
      </w:r>
      <w:r>
        <w:rPr>
          <w:rFonts w:asciiTheme="minorEastAsia" w:hAnsiTheme="minorEastAsia" w:hint="eastAsia"/>
        </w:rPr>
        <w:t>。</w:t>
      </w:r>
      <w:r>
        <w:rPr>
          <w:rFonts w:hint="eastAsia"/>
          <w:noProof/>
        </w:rPr>
        <mc:AlternateContent>
          <mc:Choice Requires="wps">
            <w:drawing>
              <wp:anchor distT="0" distB="0" distL="114300" distR="114300" simplePos="0" relativeHeight="251666432" behindDoc="0" locked="0" layoutInCell="1" allowOverlap="1" wp14:anchorId="7894A7EC" wp14:editId="79FB0BB5">
                <wp:simplePos x="0" y="0"/>
                <wp:positionH relativeFrom="column">
                  <wp:posOffset>2574290</wp:posOffset>
                </wp:positionH>
                <wp:positionV relativeFrom="paragraph">
                  <wp:posOffset>1183641</wp:posOffset>
                </wp:positionV>
                <wp:extent cx="1295400" cy="628650"/>
                <wp:effectExtent l="0" t="0" r="57150" b="57150"/>
                <wp:wrapNone/>
                <wp:docPr id="73" name="直線單箭頭接點 73"/>
                <wp:cNvGraphicFramePr/>
                <a:graphic xmlns:a="http://schemas.openxmlformats.org/drawingml/2006/main">
                  <a:graphicData uri="http://schemas.microsoft.com/office/word/2010/wordprocessingShape">
                    <wps:wsp>
                      <wps:cNvCnPr/>
                      <wps:spPr>
                        <a:xfrm>
                          <a:off x="0" y="0"/>
                          <a:ext cx="1295400" cy="62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ACCB14" id="_x0000_t32" coordsize="21600,21600" o:spt="32" o:oned="t" path="m,l21600,21600e" filled="f">
                <v:path arrowok="t" fillok="f" o:connecttype="none"/>
                <o:lock v:ext="edit" shapetype="t"/>
              </v:shapetype>
              <v:shape id="直線單箭頭接點 73" o:spid="_x0000_s1026" type="#_x0000_t32" style="position:absolute;margin-left:202.7pt;margin-top:93.2pt;width:102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" strokecolor="black [3200]" strokeweight=".5pt">
                <v:stroke endarrow="block" joinstyle="miter"/>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2EFD0C13" wp14:editId="3CC50F57">
                <wp:simplePos x="0" y="0"/>
                <wp:positionH relativeFrom="column">
                  <wp:posOffset>3286125</wp:posOffset>
                </wp:positionH>
                <wp:positionV relativeFrom="paragraph">
                  <wp:posOffset>1866900</wp:posOffset>
                </wp:positionV>
                <wp:extent cx="1066800" cy="514350"/>
                <wp:effectExtent l="0" t="0" r="0" b="0"/>
                <wp:wrapNone/>
                <wp:docPr id="71" name="矩形 71"/>
                <wp:cNvGraphicFramePr/>
                <a:graphic xmlns:a="http://schemas.openxmlformats.org/drawingml/2006/main">
                  <a:graphicData uri="http://schemas.microsoft.com/office/word/2010/wordprocessingShape">
                    <wps:wsp>
                      <wps:cNvSpPr/>
                      <wps:spPr>
                        <a:xfrm>
                          <a:off x="0" y="0"/>
                          <a:ext cx="1066800" cy="5143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12E47" w:rsidRPr="005804CC" w:rsidRDefault="00112E47" w:rsidP="00112E47">
                            <w:pPr>
                              <w:jc w:val="center"/>
                              <w:rPr>
                                <w:sz w:val="20"/>
                                <w:szCs w:val="20"/>
                              </w:rPr>
                            </w:pPr>
                            <w:r>
                              <w:rPr>
                                <w:rFonts w:hint="eastAsia"/>
                                <w:sz w:val="20"/>
                                <w:szCs w:val="20"/>
                              </w:rPr>
                              <w:t>情境</w:t>
                            </w:r>
                            <w:r w:rsidRPr="005804CC">
                              <w:rPr>
                                <w:rFonts w:hint="eastAsia"/>
                                <w:sz w:val="20"/>
                                <w:szCs w:val="20"/>
                              </w:rPr>
                              <w:t>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D0C13" id="矩形 71" o:spid="_x0000_s1027" style="position:absolute;margin-left:258.75pt;margin-top:147pt;width:84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" filled="f" stroked="f" strokeweight="1pt">
                <v:textbox>
                  <w:txbxContent>
                    <w:p w:rsidR="00112E47" w:rsidRPr="005804CC" w:rsidRDefault="00112E47" w:rsidP="00112E47">
                      <w:pPr>
                        <w:jc w:val="center"/>
                        <w:rPr>
                          <w:sz w:val="20"/>
                          <w:szCs w:val="20"/>
                        </w:rPr>
                      </w:pPr>
                      <w:r>
                        <w:rPr>
                          <w:rFonts w:hint="eastAsia"/>
                          <w:sz w:val="20"/>
                          <w:szCs w:val="20"/>
                        </w:rPr>
                        <w:t>情境</w:t>
                      </w:r>
                      <w:r w:rsidRPr="005804CC">
                        <w:rPr>
                          <w:rFonts w:hint="eastAsia"/>
                          <w:sz w:val="20"/>
                          <w:szCs w:val="20"/>
                        </w:rPr>
                        <w:t>化</w:t>
                      </w:r>
                    </w:p>
                  </w:txbxContent>
                </v:textbox>
              </v:rect>
            </w:pict>
          </mc:Fallback>
        </mc:AlternateContent>
      </w:r>
      <w:r>
        <w:rPr>
          <w:rFonts w:hint="eastAsia"/>
          <w:noProof/>
        </w:rPr>
        <mc:AlternateContent>
          <mc:Choice Requires="wps">
            <w:drawing>
              <wp:anchor distT="0" distB="0" distL="114300" distR="114300" simplePos="0" relativeHeight="251663360" behindDoc="0" locked="0" layoutInCell="1" allowOverlap="1" wp14:anchorId="6EEA5FA8" wp14:editId="3064B52E">
                <wp:simplePos x="0" y="0"/>
                <wp:positionH relativeFrom="column">
                  <wp:posOffset>3676650</wp:posOffset>
                </wp:positionH>
                <wp:positionV relativeFrom="paragraph">
                  <wp:posOffset>1362075</wp:posOffset>
                </wp:positionV>
                <wp:extent cx="1066800" cy="514350"/>
                <wp:effectExtent l="0" t="0" r="0" b="0"/>
                <wp:wrapNone/>
                <wp:docPr id="70" name="矩形 70"/>
                <wp:cNvGraphicFramePr/>
                <a:graphic xmlns:a="http://schemas.openxmlformats.org/drawingml/2006/main">
                  <a:graphicData uri="http://schemas.microsoft.com/office/word/2010/wordprocessingShape">
                    <wps:wsp>
                      <wps:cNvSpPr/>
                      <wps:spPr>
                        <a:xfrm>
                          <a:off x="0" y="0"/>
                          <a:ext cx="1066800" cy="5143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12E47" w:rsidRPr="005804CC" w:rsidRDefault="00112E47" w:rsidP="00112E47">
                            <w:pPr>
                              <w:jc w:val="center"/>
                              <w:rPr>
                                <w:sz w:val="20"/>
                                <w:szCs w:val="20"/>
                              </w:rPr>
                            </w:pPr>
                            <w:r>
                              <w:rPr>
                                <w:rFonts w:hint="eastAsia"/>
                                <w:sz w:val="20"/>
                                <w:szCs w:val="20"/>
                              </w:rPr>
                              <w:t>延伸</w:t>
                            </w:r>
                            <w:r w:rsidRPr="005804CC">
                              <w:rPr>
                                <w:rFonts w:hint="eastAsia"/>
                                <w:sz w:val="20"/>
                                <w:szCs w:val="20"/>
                              </w:rPr>
                              <w:t>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A5FA8" id="矩形 70" o:spid="_x0000_s1028" style="position:absolute;margin-left:289.5pt;margin-top:107.25pt;width:84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" filled="f" stroked="f" strokeweight="1pt">
                <v:textbox>
                  <w:txbxContent>
                    <w:p w:rsidR="00112E47" w:rsidRPr="005804CC" w:rsidRDefault="00112E47" w:rsidP="00112E47">
                      <w:pPr>
                        <w:jc w:val="center"/>
                        <w:rPr>
                          <w:sz w:val="20"/>
                          <w:szCs w:val="20"/>
                        </w:rPr>
                      </w:pPr>
                      <w:r>
                        <w:rPr>
                          <w:rFonts w:hint="eastAsia"/>
                          <w:sz w:val="20"/>
                          <w:szCs w:val="20"/>
                        </w:rPr>
                        <w:t>延伸</w:t>
                      </w:r>
                      <w:r w:rsidRPr="005804CC">
                        <w:rPr>
                          <w:rFonts w:hint="eastAsia"/>
                          <w:sz w:val="20"/>
                          <w:szCs w:val="20"/>
                        </w:rPr>
                        <w:t>化</w:t>
                      </w:r>
                    </w:p>
                  </w:txbxContent>
                </v:textbox>
              </v:rect>
            </w:pict>
          </mc:Fallback>
        </mc:AlternateContent>
      </w:r>
      <w:r>
        <w:rPr>
          <w:rFonts w:hint="eastAsia"/>
          <w:noProof/>
        </w:rPr>
        <mc:AlternateContent>
          <mc:Choice Requires="wps">
            <w:drawing>
              <wp:anchor distT="0" distB="0" distL="114300" distR="114300" simplePos="0" relativeHeight="251661312" behindDoc="0" locked="0" layoutInCell="1" allowOverlap="1" wp14:anchorId="22877703" wp14:editId="41ED64A3">
                <wp:simplePos x="0" y="0"/>
                <wp:positionH relativeFrom="column">
                  <wp:posOffset>3669665</wp:posOffset>
                </wp:positionH>
                <wp:positionV relativeFrom="paragraph">
                  <wp:posOffset>1345565</wp:posOffset>
                </wp:positionV>
                <wp:extent cx="1295400" cy="1362075"/>
                <wp:effectExtent l="0" t="0" r="19050" b="28575"/>
                <wp:wrapNone/>
                <wp:docPr id="68" name="橢圓 68"/>
                <wp:cNvGraphicFramePr/>
                <a:graphic xmlns:a="http://schemas.openxmlformats.org/drawingml/2006/main">
                  <a:graphicData uri="http://schemas.microsoft.com/office/word/2010/wordprocessingShape">
                    <wps:wsp>
                      <wps:cNvSpPr/>
                      <wps:spPr>
                        <a:xfrm>
                          <a:off x="0" y="0"/>
                          <a:ext cx="1295400" cy="1362075"/>
                        </a:xfrm>
                        <a:prstGeom prst="ellipse">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112E47" w:rsidRPr="005804CC" w:rsidRDefault="00112E47" w:rsidP="00112E47">
                            <w:pPr>
                              <w:jc w:val="center"/>
                              <w:rPr>
                                <w:sz w:val="20"/>
                                <w:szCs w:val="20"/>
                              </w:rPr>
                            </w:pPr>
                            <w:r>
                              <w:rPr>
                                <w:rFonts w:hint="eastAsia"/>
                                <w:sz w:val="20"/>
                                <w:szCs w:val="20"/>
                              </w:rPr>
                              <w:t>說明討論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77703" id="橢圓 68" o:spid="_x0000_s1029" style="position:absolute;margin-left:288.95pt;margin-top:105.95pt;width:102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" filled="f" strokecolor="black [3200]" strokeweight="1pt">
                <v:stroke joinstyle="miter"/>
                <v:textbox>
                  <w:txbxContent>
                    <w:p w:rsidR="00112E47" w:rsidRPr="005804CC" w:rsidRDefault="00112E47" w:rsidP="00112E47">
                      <w:pPr>
                        <w:jc w:val="center"/>
                        <w:rPr>
                          <w:sz w:val="20"/>
                          <w:szCs w:val="20"/>
                        </w:rPr>
                      </w:pPr>
                      <w:r>
                        <w:rPr>
                          <w:rFonts w:hint="eastAsia"/>
                          <w:sz w:val="20"/>
                          <w:szCs w:val="20"/>
                        </w:rPr>
                        <w:t>說明討論</w:t>
                      </w:r>
                    </w:p>
                  </w:txbxContent>
                </v:textbox>
              </v:oval>
            </w:pict>
          </mc:Fallback>
        </mc:AlternateContent>
      </w:r>
      <w:r>
        <w:rPr>
          <w:rFonts w:hint="eastAsia"/>
          <w:noProof/>
        </w:rPr>
        <mc:AlternateContent>
          <mc:Choice Requires="wps">
            <w:drawing>
              <wp:anchor distT="0" distB="0" distL="114300" distR="114300" simplePos="0" relativeHeight="251659264" behindDoc="0" locked="0" layoutInCell="1" allowOverlap="1" wp14:anchorId="4B3AA40B" wp14:editId="23B42A3E">
                <wp:simplePos x="0" y="0"/>
                <wp:positionH relativeFrom="column">
                  <wp:posOffset>2669540</wp:posOffset>
                </wp:positionH>
                <wp:positionV relativeFrom="paragraph">
                  <wp:posOffset>1297940</wp:posOffset>
                </wp:positionV>
                <wp:extent cx="1295400" cy="1362075"/>
                <wp:effectExtent l="0" t="0" r="19050" b="28575"/>
                <wp:wrapNone/>
                <wp:docPr id="65" name="橢圓 65"/>
                <wp:cNvGraphicFramePr/>
                <a:graphic xmlns:a="http://schemas.openxmlformats.org/drawingml/2006/main">
                  <a:graphicData uri="http://schemas.microsoft.com/office/word/2010/wordprocessingShape">
                    <wps:wsp>
                      <wps:cNvSpPr/>
                      <wps:spPr>
                        <a:xfrm>
                          <a:off x="0" y="0"/>
                          <a:ext cx="1295400" cy="1362075"/>
                        </a:xfrm>
                        <a:prstGeom prst="ellipse">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112E47" w:rsidRPr="005804CC" w:rsidRDefault="00112E47" w:rsidP="00112E47">
                            <w:pPr>
                              <w:jc w:val="center"/>
                              <w:rPr>
                                <w:sz w:val="20"/>
                                <w:szCs w:val="20"/>
                              </w:rPr>
                            </w:pPr>
                            <w:r w:rsidRPr="005804CC">
                              <w:rPr>
                                <w:rFonts w:hint="eastAsia"/>
                                <w:sz w:val="20"/>
                                <w:szCs w:val="20"/>
                              </w:rPr>
                              <w:t>遊戲式學習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3AA40B" id="橢圓 65" o:spid="_x0000_s1030" style="position:absolute;margin-left:210.2pt;margin-top:102.2pt;width:102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" filled="f" strokecolor="black [3200]" strokeweight="1pt">
                <v:stroke joinstyle="miter"/>
                <v:textbox>
                  <w:txbxContent>
                    <w:p w:rsidR="00112E47" w:rsidRPr="005804CC" w:rsidRDefault="00112E47" w:rsidP="00112E47">
                      <w:pPr>
                        <w:jc w:val="center"/>
                        <w:rPr>
                          <w:sz w:val="20"/>
                          <w:szCs w:val="20"/>
                        </w:rPr>
                      </w:pPr>
                      <w:r w:rsidRPr="005804CC">
                        <w:rPr>
                          <w:rFonts w:hint="eastAsia"/>
                          <w:sz w:val="20"/>
                          <w:szCs w:val="20"/>
                        </w:rPr>
                        <w:t>遊戲式學習</w:t>
                      </w:r>
                    </w:p>
                  </w:txbxContent>
                </v:textbox>
              </v:oval>
            </w:pict>
          </mc:Fallback>
        </mc:AlternateContent>
      </w:r>
      <w:r>
        <w:rPr>
          <w:rFonts w:hint="eastAsia"/>
          <w:noProof/>
        </w:rPr>
        <mc:AlternateContent>
          <mc:Choice Requires="wps">
            <w:drawing>
              <wp:anchor distT="0" distB="0" distL="114300" distR="114300" simplePos="0" relativeHeight="251660288" behindDoc="0" locked="0" layoutInCell="1" allowOverlap="1" wp14:anchorId="51C543BF" wp14:editId="17C4CB35">
                <wp:simplePos x="0" y="0"/>
                <wp:positionH relativeFrom="column">
                  <wp:posOffset>3260090</wp:posOffset>
                </wp:positionH>
                <wp:positionV relativeFrom="paragraph">
                  <wp:posOffset>602615</wp:posOffset>
                </wp:positionV>
                <wp:extent cx="1295400" cy="1362075"/>
                <wp:effectExtent l="0" t="0" r="19050" b="28575"/>
                <wp:wrapNone/>
                <wp:docPr id="67" name="橢圓 67"/>
                <wp:cNvGraphicFramePr/>
                <a:graphic xmlns:a="http://schemas.openxmlformats.org/drawingml/2006/main">
                  <a:graphicData uri="http://schemas.microsoft.com/office/word/2010/wordprocessingShape">
                    <wps:wsp>
                      <wps:cNvSpPr/>
                      <wps:spPr>
                        <a:xfrm>
                          <a:off x="0" y="0"/>
                          <a:ext cx="1295400" cy="1362075"/>
                        </a:xfrm>
                        <a:prstGeom prst="ellipse">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112E47" w:rsidRPr="005804CC" w:rsidRDefault="00112E47" w:rsidP="00112E47">
                            <w:pPr>
                              <w:jc w:val="center"/>
                              <w:rPr>
                                <w:sz w:val="20"/>
                                <w:szCs w:val="20"/>
                              </w:rPr>
                            </w:pPr>
                            <w:r>
                              <w:rPr>
                                <w:rFonts w:hint="eastAsia"/>
                                <w:sz w:val="20"/>
                                <w:szCs w:val="20"/>
                              </w:rPr>
                              <w:t>課程內容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543BF" id="橢圓 67" o:spid="_x0000_s1031" style="position:absolute;margin-left:256.7pt;margin-top:47.45pt;width:102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" filled="f" strokecolor="black [3200]" strokeweight="1pt">
                <v:stroke joinstyle="miter"/>
                <v:textbox>
                  <w:txbxContent>
                    <w:p w:rsidR="00112E47" w:rsidRPr="005804CC" w:rsidRDefault="00112E47" w:rsidP="00112E47">
                      <w:pPr>
                        <w:jc w:val="center"/>
                        <w:rPr>
                          <w:sz w:val="20"/>
                          <w:szCs w:val="20"/>
                        </w:rPr>
                      </w:pPr>
                      <w:r>
                        <w:rPr>
                          <w:rFonts w:hint="eastAsia"/>
                          <w:sz w:val="20"/>
                          <w:szCs w:val="20"/>
                        </w:rPr>
                        <w:t>課程內容</w:t>
                      </w:r>
                    </w:p>
                  </w:txbxContent>
                </v:textbox>
              </v:oval>
            </w:pict>
          </mc:Fallback>
        </mc:AlternateContent>
      </w:r>
      <w:r>
        <w:rPr>
          <w:rFonts w:hint="eastAsia"/>
          <w:noProof/>
        </w:rPr>
        <mc:AlternateContent>
          <mc:Choice Requires="wps">
            <w:drawing>
              <wp:anchor distT="0" distB="0" distL="114300" distR="114300" simplePos="0" relativeHeight="251662336" behindDoc="0" locked="0" layoutInCell="1" allowOverlap="1" wp14:anchorId="73B47B67" wp14:editId="6DEF25BC">
                <wp:simplePos x="0" y="0"/>
                <wp:positionH relativeFrom="column">
                  <wp:posOffset>3012440</wp:posOffset>
                </wp:positionH>
                <wp:positionV relativeFrom="paragraph">
                  <wp:posOffset>1288415</wp:posOffset>
                </wp:positionV>
                <wp:extent cx="1066800" cy="514350"/>
                <wp:effectExtent l="0" t="0" r="0" b="0"/>
                <wp:wrapNone/>
                <wp:docPr id="69" name="矩形 69"/>
                <wp:cNvGraphicFramePr/>
                <a:graphic xmlns:a="http://schemas.openxmlformats.org/drawingml/2006/main">
                  <a:graphicData uri="http://schemas.microsoft.com/office/word/2010/wordprocessingShape">
                    <wps:wsp>
                      <wps:cNvSpPr/>
                      <wps:spPr>
                        <a:xfrm>
                          <a:off x="0" y="0"/>
                          <a:ext cx="1066800" cy="5143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12E47" w:rsidRPr="005804CC" w:rsidRDefault="00112E47" w:rsidP="00112E47">
                            <w:pPr>
                              <w:jc w:val="center"/>
                              <w:rPr>
                                <w:sz w:val="20"/>
                                <w:szCs w:val="20"/>
                              </w:rPr>
                            </w:pPr>
                            <w:r>
                              <w:rPr>
                                <w:rFonts w:hint="eastAsia"/>
                                <w:sz w:val="20"/>
                                <w:szCs w:val="20"/>
                              </w:rPr>
                              <w:t>趣味</w:t>
                            </w:r>
                            <w:r w:rsidRPr="005804CC">
                              <w:rPr>
                                <w:rFonts w:hint="eastAsia"/>
                                <w:sz w:val="20"/>
                                <w:szCs w:val="20"/>
                              </w:rPr>
                              <w:t>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47B67" id="矩形 69" o:spid="_x0000_s1032" style="position:absolute;margin-left:237.2pt;margin-top:101.45pt;width:84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" filled="f" stroked="f" strokeweight="1pt">
                <v:textbox>
                  <w:txbxContent>
                    <w:p w:rsidR="00112E47" w:rsidRPr="005804CC" w:rsidRDefault="00112E47" w:rsidP="00112E47">
                      <w:pPr>
                        <w:jc w:val="center"/>
                        <w:rPr>
                          <w:sz w:val="20"/>
                          <w:szCs w:val="20"/>
                        </w:rPr>
                      </w:pPr>
                      <w:r>
                        <w:rPr>
                          <w:rFonts w:hint="eastAsia"/>
                          <w:sz w:val="20"/>
                          <w:szCs w:val="20"/>
                        </w:rPr>
                        <w:t>趣味</w:t>
                      </w:r>
                      <w:r w:rsidRPr="005804CC">
                        <w:rPr>
                          <w:rFonts w:hint="eastAsia"/>
                          <w:sz w:val="20"/>
                          <w:szCs w:val="20"/>
                        </w:rPr>
                        <w:t>化</w:t>
                      </w:r>
                    </w:p>
                  </w:txbxContent>
                </v:textbox>
              </v:rect>
            </w:pict>
          </mc:Fallback>
        </mc:AlternateContent>
      </w:r>
    </w:p>
    <w:p w:rsidR="00112E47" w:rsidRDefault="00112E47">
      <w:pPr>
        <w:widowControl/>
      </w:pPr>
      <w:r>
        <w:br w:type="page"/>
      </w:r>
    </w:p>
    <w:p w:rsidR="00112E47" w:rsidRPr="00564214" w:rsidRDefault="00112E47" w:rsidP="00112E47">
      <w:pPr>
        <w:jc w:val="center"/>
        <w:rPr>
          <w:rFonts w:ascii="標楷體" w:eastAsia="標楷體" w:hAnsi="標楷體"/>
          <w:b/>
          <w:sz w:val="32"/>
          <w:szCs w:val="32"/>
        </w:rPr>
      </w:pPr>
      <w:r w:rsidRPr="00564214">
        <w:rPr>
          <w:rFonts w:ascii="標楷體" w:eastAsia="標楷體" w:hAnsi="標楷體" w:hint="eastAsia"/>
          <w:b/>
          <w:sz w:val="32"/>
          <w:szCs w:val="32"/>
        </w:rPr>
        <w:lastRenderedPageBreak/>
        <w:t>國立苗栗高級商業職業學校</w:t>
      </w:r>
      <w:r>
        <w:rPr>
          <w:rFonts w:ascii="標楷體" w:eastAsia="標楷體" w:hAnsi="標楷體"/>
          <w:b/>
          <w:sz w:val="32"/>
          <w:szCs w:val="32"/>
        </w:rPr>
        <w:t>10</w:t>
      </w:r>
      <w:r>
        <w:rPr>
          <w:rFonts w:ascii="標楷體" w:eastAsia="標楷體" w:hAnsi="標楷體" w:hint="eastAsia"/>
          <w:b/>
          <w:sz w:val="32"/>
          <w:szCs w:val="32"/>
        </w:rPr>
        <w:t>6</w:t>
      </w:r>
      <w:r w:rsidRPr="00564214">
        <w:rPr>
          <w:rFonts w:ascii="標楷體" w:eastAsia="標楷體" w:hAnsi="標楷體" w:hint="eastAsia"/>
          <w:b/>
          <w:sz w:val="32"/>
          <w:szCs w:val="32"/>
        </w:rPr>
        <w:t>學年度教師專業學習社群</w:t>
      </w:r>
    </w:p>
    <w:p w:rsidR="00112E47" w:rsidRPr="00564214" w:rsidRDefault="00112E47" w:rsidP="00112E47">
      <w:pPr>
        <w:jc w:val="center"/>
        <w:rPr>
          <w:rFonts w:ascii="標楷體" w:eastAsia="標楷體" w:hAnsi="標楷體"/>
          <w:b/>
          <w:sz w:val="28"/>
          <w:szCs w:val="28"/>
        </w:rPr>
      </w:pPr>
      <w:r w:rsidRPr="00564214">
        <w:rPr>
          <w:rFonts w:ascii="標楷體" w:eastAsia="標楷體" w:hAnsi="標楷體" w:hint="eastAsia"/>
          <w:b/>
          <w:sz w:val="28"/>
          <w:szCs w:val="28"/>
        </w:rPr>
        <w:t>研習心得表</w:t>
      </w:r>
    </w:p>
    <w:p w:rsidR="00112E47" w:rsidRPr="00564214" w:rsidRDefault="00112E47" w:rsidP="00112E47">
      <w:pPr>
        <w:numPr>
          <w:ilvl w:val="0"/>
          <w:numId w:val="2"/>
        </w:numPr>
        <w:rPr>
          <w:rFonts w:ascii="標楷體" w:eastAsia="標楷體" w:hAnsi="標楷體"/>
          <w:b/>
          <w:sz w:val="26"/>
          <w:szCs w:val="26"/>
        </w:rPr>
      </w:pPr>
      <w:r w:rsidRPr="00564214">
        <w:rPr>
          <w:rFonts w:ascii="標楷體" w:eastAsia="標楷體" w:hAnsi="標楷體" w:hint="eastAsia"/>
          <w:b/>
          <w:sz w:val="26"/>
          <w:szCs w:val="26"/>
        </w:rPr>
        <w:t xml:space="preserve">主題: </w:t>
      </w:r>
      <w:r>
        <w:rPr>
          <w:rFonts w:ascii="標楷體" w:eastAsia="標楷體" w:hAnsi="標楷體" w:hint="eastAsia"/>
          <w:b/>
          <w:sz w:val="26"/>
          <w:szCs w:val="26"/>
        </w:rPr>
        <w:t>專題製作教學</w:t>
      </w:r>
    </w:p>
    <w:p w:rsidR="00112E47" w:rsidRPr="00564214" w:rsidRDefault="00112E47" w:rsidP="00112E47">
      <w:pPr>
        <w:numPr>
          <w:ilvl w:val="0"/>
          <w:numId w:val="2"/>
        </w:numPr>
        <w:rPr>
          <w:sz w:val="26"/>
          <w:szCs w:val="26"/>
        </w:rPr>
      </w:pPr>
      <w:r w:rsidRPr="00564214">
        <w:rPr>
          <w:rFonts w:ascii="標楷體" w:eastAsia="標楷體" w:hAnsi="標楷體" w:hint="eastAsia"/>
          <w:b/>
          <w:sz w:val="26"/>
          <w:szCs w:val="26"/>
        </w:rPr>
        <w:t>研習時間</w:t>
      </w:r>
      <w:r>
        <w:rPr>
          <w:rFonts w:ascii="標楷體" w:eastAsia="標楷體" w:hAnsi="標楷體" w:hint="eastAsia"/>
          <w:b/>
          <w:sz w:val="26"/>
          <w:szCs w:val="26"/>
        </w:rPr>
        <w:t>: 107</w:t>
      </w:r>
      <w:r w:rsidRPr="00564214">
        <w:rPr>
          <w:rFonts w:ascii="標楷體" w:eastAsia="標楷體" w:hAnsi="標楷體" w:hint="eastAsia"/>
          <w:b/>
          <w:sz w:val="26"/>
          <w:szCs w:val="26"/>
        </w:rPr>
        <w:t>年</w:t>
      </w:r>
      <w:r>
        <w:rPr>
          <w:rFonts w:ascii="標楷體" w:eastAsia="標楷體" w:hAnsi="標楷體" w:hint="eastAsia"/>
          <w:b/>
          <w:sz w:val="26"/>
          <w:szCs w:val="26"/>
        </w:rPr>
        <w:t>4</w:t>
      </w:r>
      <w:r w:rsidRPr="00564214">
        <w:rPr>
          <w:rFonts w:ascii="標楷體" w:eastAsia="標楷體" w:hAnsi="標楷體" w:hint="eastAsia"/>
          <w:b/>
          <w:sz w:val="26"/>
          <w:szCs w:val="26"/>
        </w:rPr>
        <w:t>月</w:t>
      </w:r>
      <w:r>
        <w:rPr>
          <w:rFonts w:ascii="標楷體" w:eastAsia="標楷體" w:hAnsi="標楷體" w:hint="eastAsia"/>
          <w:b/>
          <w:sz w:val="26"/>
          <w:szCs w:val="26"/>
        </w:rPr>
        <w:t>11</w:t>
      </w:r>
      <w:r w:rsidRPr="00564214">
        <w:rPr>
          <w:rFonts w:ascii="標楷體" w:eastAsia="標楷體" w:hAnsi="標楷體" w:hint="eastAsia"/>
          <w:b/>
          <w:sz w:val="26"/>
          <w:szCs w:val="26"/>
        </w:rPr>
        <w:t>日</w:t>
      </w:r>
      <w:r>
        <w:rPr>
          <w:rFonts w:ascii="標楷體" w:eastAsia="標楷體" w:hAnsi="標楷體" w:hint="eastAsia"/>
          <w:b/>
          <w:sz w:val="26"/>
          <w:szCs w:val="26"/>
        </w:rPr>
        <w:t>, 12</w:t>
      </w:r>
      <w:r w:rsidRPr="00564214">
        <w:rPr>
          <w:rFonts w:ascii="標楷體" w:eastAsia="標楷體" w:hAnsi="標楷體" w:hint="eastAsia"/>
          <w:b/>
          <w:sz w:val="26"/>
          <w:szCs w:val="26"/>
        </w:rPr>
        <w:t>:00 至</w:t>
      </w:r>
      <w:r>
        <w:rPr>
          <w:rFonts w:ascii="標楷體" w:eastAsia="標楷體" w:hAnsi="標楷體" w:hint="eastAsia"/>
          <w:b/>
          <w:sz w:val="26"/>
          <w:szCs w:val="26"/>
        </w:rPr>
        <w:t>13</w:t>
      </w:r>
      <w:r w:rsidRPr="00564214">
        <w:rPr>
          <w:rFonts w:ascii="標楷體" w:eastAsia="標楷體" w:hAnsi="標楷體" w:hint="eastAsia"/>
          <w:b/>
          <w:sz w:val="26"/>
          <w:szCs w:val="26"/>
        </w:rPr>
        <w:t>:00</w:t>
      </w:r>
    </w:p>
    <w:p w:rsidR="00112E47" w:rsidRPr="00564214" w:rsidRDefault="00112E47" w:rsidP="00112E47">
      <w:pPr>
        <w:numPr>
          <w:ilvl w:val="0"/>
          <w:numId w:val="2"/>
        </w:numPr>
        <w:rPr>
          <w:sz w:val="26"/>
          <w:szCs w:val="26"/>
        </w:rPr>
      </w:pPr>
      <w:r w:rsidRPr="00564214">
        <w:rPr>
          <w:rFonts w:ascii="標楷體" w:eastAsia="標楷體" w:hAnsi="標楷體" w:hint="eastAsia"/>
          <w:b/>
          <w:sz w:val="26"/>
          <w:szCs w:val="26"/>
        </w:rPr>
        <w:t xml:space="preserve">研習地點: </w:t>
      </w:r>
      <w:r>
        <w:rPr>
          <w:rFonts w:ascii="標楷體" w:eastAsia="標楷體" w:hAnsi="標楷體" w:hint="eastAsia"/>
          <w:b/>
          <w:sz w:val="26"/>
          <w:szCs w:val="26"/>
        </w:rPr>
        <w:t>英語聽講教室3樓</w:t>
      </w:r>
    </w:p>
    <w:p w:rsidR="00112E47" w:rsidRPr="00564214" w:rsidRDefault="00112E47" w:rsidP="00112E47">
      <w:pPr>
        <w:numPr>
          <w:ilvl w:val="0"/>
          <w:numId w:val="2"/>
        </w:numPr>
        <w:rPr>
          <w:sz w:val="26"/>
          <w:szCs w:val="26"/>
        </w:rPr>
      </w:pPr>
      <w:r>
        <w:rPr>
          <w:rFonts w:ascii="標楷體" w:eastAsia="標楷體" w:hAnsi="標楷體" w:hint="eastAsia"/>
          <w:b/>
          <w:sz w:val="26"/>
          <w:szCs w:val="26"/>
        </w:rPr>
        <w:t>內</w:t>
      </w:r>
      <w:r w:rsidRPr="00564214">
        <w:rPr>
          <w:rFonts w:ascii="標楷體" w:eastAsia="標楷體" w:hAnsi="標楷體" w:hint="eastAsia"/>
          <w:b/>
          <w:sz w:val="26"/>
          <w:szCs w:val="26"/>
        </w:rPr>
        <w:t xml:space="preserve">聘講師: </w:t>
      </w:r>
      <w:r>
        <w:rPr>
          <w:rFonts w:ascii="標楷體" w:eastAsia="標楷體" w:hAnsi="標楷體" w:hint="eastAsia"/>
          <w:b/>
          <w:sz w:val="26"/>
          <w:szCs w:val="26"/>
        </w:rPr>
        <w:t>李佩芸</w:t>
      </w:r>
    </w:p>
    <w:p w:rsidR="00112E47" w:rsidRPr="00564214" w:rsidRDefault="00112E47" w:rsidP="00112E47">
      <w:pPr>
        <w:numPr>
          <w:ilvl w:val="0"/>
          <w:numId w:val="2"/>
        </w:numPr>
        <w:rPr>
          <w:sz w:val="26"/>
          <w:szCs w:val="26"/>
        </w:rPr>
      </w:pPr>
      <w:r w:rsidRPr="00564214">
        <w:rPr>
          <w:rFonts w:ascii="標楷體" w:eastAsia="標楷體" w:hAnsi="標楷體" w:hint="eastAsia"/>
          <w:b/>
          <w:sz w:val="26"/>
          <w:szCs w:val="26"/>
        </w:rPr>
        <w:t>活動形式: 專題講座</w:t>
      </w:r>
    </w:p>
    <w:p w:rsidR="00112E47" w:rsidRPr="00564214" w:rsidRDefault="00112E47" w:rsidP="00112E47">
      <w:pPr>
        <w:numPr>
          <w:ilvl w:val="0"/>
          <w:numId w:val="2"/>
        </w:numPr>
        <w:rPr>
          <w:sz w:val="26"/>
          <w:szCs w:val="26"/>
        </w:rPr>
      </w:pPr>
      <w:r w:rsidRPr="00564214">
        <w:rPr>
          <w:rFonts w:ascii="標楷體" w:eastAsia="標楷體" w:hAnsi="標楷體" w:hint="eastAsia"/>
          <w:b/>
          <w:sz w:val="26"/>
          <w:szCs w:val="26"/>
        </w:rPr>
        <w:t>參與人員: 如簽到表</w:t>
      </w:r>
    </w:p>
    <w:p w:rsidR="00112E47" w:rsidRPr="00564214" w:rsidRDefault="00112E47" w:rsidP="00112E47">
      <w:pPr>
        <w:numPr>
          <w:ilvl w:val="0"/>
          <w:numId w:val="2"/>
        </w:numPr>
        <w:rPr>
          <w:sz w:val="26"/>
          <w:szCs w:val="26"/>
        </w:rPr>
      </w:pPr>
      <w:r w:rsidRPr="00564214">
        <w:rPr>
          <w:rFonts w:ascii="標楷體" w:eastAsia="標楷體" w:hAnsi="標楷體" w:hint="eastAsia"/>
          <w:b/>
          <w:sz w:val="26"/>
          <w:szCs w:val="26"/>
        </w:rPr>
        <w:t>記錄/心得: __</w:t>
      </w:r>
      <w:r>
        <w:rPr>
          <w:rFonts w:ascii="標楷體" w:eastAsia="標楷體" w:hAnsi="標楷體" w:hint="eastAsia"/>
          <w:b/>
          <w:sz w:val="26"/>
          <w:szCs w:val="26"/>
        </w:rPr>
        <w:t>王玉如</w:t>
      </w:r>
      <w:r w:rsidRPr="00564214">
        <w:rPr>
          <w:rFonts w:ascii="標楷體" w:eastAsia="標楷體" w:hAnsi="標楷體" w:hint="eastAsia"/>
          <w:b/>
          <w:sz w:val="26"/>
          <w:szCs w:val="26"/>
        </w:rPr>
        <w:t>___ 教師</w:t>
      </w:r>
    </w:p>
    <w:p w:rsidR="00112E47" w:rsidRPr="00564214" w:rsidRDefault="00112E47" w:rsidP="00112E47">
      <w:pPr>
        <w:numPr>
          <w:ilvl w:val="0"/>
          <w:numId w:val="2"/>
        </w:numPr>
        <w:rPr>
          <w:rFonts w:ascii="標楷體" w:eastAsia="標楷體" w:hAnsi="標楷體"/>
          <w:b/>
          <w:sz w:val="26"/>
          <w:szCs w:val="26"/>
        </w:rPr>
      </w:pPr>
      <w:r w:rsidRPr="00564214">
        <w:rPr>
          <w:rFonts w:ascii="標楷體" w:eastAsia="標楷體" w:hAnsi="標楷體" w:hint="eastAsia"/>
          <w:b/>
          <w:sz w:val="26"/>
          <w:szCs w:val="26"/>
        </w:rPr>
        <w:t xml:space="preserve">心得內容(請繕打於以下的空白處): </w:t>
      </w:r>
    </w:p>
    <w:p w:rsidR="00112E47" w:rsidRDefault="00112E47" w:rsidP="00112E47">
      <w:pPr>
        <w:ind w:left="480" w:firstLine="480"/>
        <w:rPr>
          <w:rFonts w:ascii="標楷體" w:eastAsia="標楷體" w:hAnsi="標楷體"/>
        </w:rPr>
      </w:pPr>
      <w:r>
        <w:rPr>
          <w:rFonts w:ascii="標楷體" w:eastAsia="標楷體" w:hAnsi="標楷體" w:hint="eastAsia"/>
        </w:rPr>
        <w:t>李佩芸老師在教授英文寫作頗有心得，學生都認為佩芸老師講解得非常的詳細，英語寫作課本也是由她所挑選推薦，所以一直很期待聽到佩芸老師的分享。這次佩芸老師提供了許多上課教學所使用之簡報檔，簡報檔中可以看見她將每一個章節的文章都做了英語寫作的段落分析，或是將課本內容設計成教學活動讓學生去思考英語寫作中的重點及順序。</w:t>
      </w:r>
    </w:p>
    <w:p w:rsidR="00F32F6C" w:rsidRDefault="00112E47" w:rsidP="00112E47">
      <w:pPr>
        <w:ind w:left="480" w:firstLine="480"/>
        <w:rPr>
          <w:rFonts w:ascii="標楷體" w:eastAsia="標楷體" w:hAnsi="標楷體"/>
        </w:rPr>
      </w:pPr>
      <w:r>
        <w:rPr>
          <w:rFonts w:ascii="標楷體" w:eastAsia="標楷體" w:hAnsi="標楷體" w:hint="eastAsia"/>
        </w:rPr>
        <w:t>在佩芸老師分享的章節文章中，她清楚地點出主題句為哪一個句子，以及每個承接的例子應該要如何才能符合主題，而這之中每一篇文章的分析都是由她親自完成，所以可見教學英語寫作課要教得鉅細靡遺，其實花費的時間甚多，這也讓我對英語寫作課有更多的想法，過去我偏向於將每一篇的重點清楚簡單地傳達給學生，或許對於某些理解力較為不佳的同學來說其實太快了，所以我想未來在教學進度的拿捏以及教學內容的仔細程度或許是我下學年教英語寫作所需要考量的重點。</w:t>
      </w:r>
    </w:p>
    <w:p w:rsidR="005E5B08" w:rsidRDefault="005E5B08">
      <w:pPr>
        <w:widowControl/>
        <w:rPr>
          <w:rFonts w:ascii="標楷體" w:eastAsia="標楷體" w:hAnsi="標楷體"/>
        </w:rPr>
      </w:pPr>
      <w:r>
        <w:rPr>
          <w:rFonts w:ascii="標楷體" w:eastAsia="標楷體" w:hAnsi="標楷體"/>
        </w:rPr>
        <w:br w:type="page"/>
      </w:r>
    </w:p>
    <w:p w:rsidR="005E5B08" w:rsidRPr="003604B9" w:rsidRDefault="005E5B08" w:rsidP="005E5B08">
      <w:pPr>
        <w:spacing w:line="360" w:lineRule="exact"/>
        <w:ind w:firstLineChars="295" w:firstLine="827"/>
        <w:jc w:val="center"/>
        <w:rPr>
          <w:b/>
          <w:sz w:val="28"/>
          <w:szCs w:val="28"/>
        </w:rPr>
      </w:pPr>
      <w:r w:rsidRPr="003604B9">
        <w:rPr>
          <w:rFonts w:hint="eastAsia"/>
          <w:b/>
          <w:sz w:val="28"/>
          <w:szCs w:val="28"/>
          <w:lang w:eastAsia="zh-HK"/>
        </w:rPr>
        <w:lastRenderedPageBreak/>
        <w:t>應外科社群研習心得</w:t>
      </w:r>
      <w:r w:rsidRPr="003604B9">
        <w:rPr>
          <w:rFonts w:hint="eastAsia"/>
          <w:b/>
          <w:sz w:val="28"/>
          <w:szCs w:val="28"/>
          <w:lang w:eastAsia="zh-HK"/>
        </w:rPr>
        <w:t xml:space="preserve">  </w:t>
      </w:r>
      <w:r w:rsidRPr="003604B9">
        <w:rPr>
          <w:rFonts w:hint="eastAsia"/>
          <w:b/>
          <w:sz w:val="28"/>
          <w:szCs w:val="28"/>
          <w:lang w:eastAsia="zh-HK"/>
        </w:rPr>
        <w:t>王雅蘭撰寫</w:t>
      </w:r>
    </w:p>
    <w:p w:rsidR="005E5B08" w:rsidRDefault="005E5B08" w:rsidP="005E5B08">
      <w:pPr>
        <w:ind w:firstLineChars="295" w:firstLine="708"/>
        <w:rPr>
          <w:lang w:eastAsia="zh-HK"/>
        </w:rPr>
      </w:pPr>
      <w:r>
        <w:rPr>
          <w:rFonts w:hint="eastAsia"/>
          <w:lang w:eastAsia="zh-HK"/>
        </w:rPr>
        <w:t>我們很開心參加了應外科社群研習，當日由本校陳文惠老師主講觀光英文教學分享，文惠老師有教授三個學年度的觀光英文經驗，因此她分享的內容主要來自她這幾年的課程準備與實際教學經驗。</w:t>
      </w:r>
    </w:p>
    <w:p w:rsidR="005E5B08" w:rsidRDefault="005E5B08" w:rsidP="005E5B08">
      <w:pPr>
        <w:ind w:firstLineChars="295" w:firstLine="708"/>
        <w:rPr>
          <w:lang w:eastAsia="zh-HK"/>
        </w:rPr>
      </w:pPr>
      <w:r>
        <w:rPr>
          <w:rFonts w:hint="eastAsia"/>
          <w:lang w:eastAsia="zh-HK"/>
        </w:rPr>
        <w:t>聽完她的分享，我覺得獲益良多。她的課程安排俱備實用性與趣味，如她教授的主題包括</w:t>
      </w:r>
      <w:r>
        <w:rPr>
          <w:lang w:eastAsia="zh-HK"/>
        </w:rPr>
        <w:t>shopping, hotel services, airport, making reservation, festivals, food making</w:t>
      </w:r>
      <w:r>
        <w:rPr>
          <w:rFonts w:hint="eastAsia"/>
          <w:lang w:eastAsia="zh-HK"/>
        </w:rPr>
        <w:t>等，比較特別的是她主張讓學生</w:t>
      </w:r>
      <w:r>
        <w:rPr>
          <w:lang w:eastAsia="zh-HK"/>
        </w:rPr>
        <w:t>learning by doing</w:t>
      </w:r>
      <w:r>
        <w:rPr>
          <w:rFonts w:hint="eastAsia"/>
        </w:rPr>
        <w:t>，</w:t>
      </w:r>
      <w:r>
        <w:rPr>
          <w:rFonts w:hint="eastAsia"/>
          <w:lang w:eastAsia="zh-HK"/>
        </w:rPr>
        <w:t>認為學生在實作的過程中會學習運用英文，並從已完成的作品中獲得成就感。當然，她有提及近年的學生學習態度及表現不如從前，因此老師必須一步一步慢慢帶領學生去完成所要求的作業，講清楚</w:t>
      </w:r>
      <w:r>
        <w:rPr>
          <w:rFonts w:asciiTheme="minorEastAsia" w:hAnsiTheme="minorEastAsia" w:hint="eastAsia"/>
          <w:lang w:eastAsia="zh-HK"/>
        </w:rPr>
        <w:t>、</w:t>
      </w:r>
      <w:r>
        <w:rPr>
          <w:rFonts w:hint="eastAsia"/>
          <w:lang w:eastAsia="zh-HK"/>
        </w:rPr>
        <w:t>慢慢作。其中她有講到她主要讓學生實作的活動有</w:t>
      </w:r>
      <w:r>
        <w:rPr>
          <w:rFonts w:hint="eastAsia"/>
          <w:lang w:eastAsia="zh-HK"/>
        </w:rPr>
        <w:t xml:space="preserve">: </w:t>
      </w:r>
      <w:r>
        <w:rPr>
          <w:lang w:eastAsia="zh-HK"/>
        </w:rPr>
        <w:t>Google map</w:t>
      </w:r>
      <w:r>
        <w:rPr>
          <w:rFonts w:hint="eastAsia"/>
          <w:lang w:eastAsia="zh-HK"/>
        </w:rPr>
        <w:t>找路及校園尋寶遊戲</w:t>
      </w:r>
      <w:r>
        <w:rPr>
          <w:rFonts w:asciiTheme="minorEastAsia" w:hAnsiTheme="minorEastAsia" w:hint="eastAsia"/>
          <w:lang w:eastAsia="zh-HK"/>
        </w:rPr>
        <w:t>、</w:t>
      </w:r>
      <w:r>
        <w:rPr>
          <w:rFonts w:hint="eastAsia"/>
          <w:lang w:eastAsia="zh-HK"/>
        </w:rPr>
        <w:t>拍攝觀光英語影片</w:t>
      </w:r>
      <w:r>
        <w:rPr>
          <w:rFonts w:asciiTheme="minorEastAsia" w:hAnsiTheme="minorEastAsia" w:hint="eastAsia"/>
          <w:lang w:eastAsia="zh-HK"/>
        </w:rPr>
        <w:t>、</w:t>
      </w:r>
      <w:r>
        <w:rPr>
          <w:rFonts w:hint="eastAsia"/>
          <w:lang w:eastAsia="zh-HK"/>
        </w:rPr>
        <w:t>寫詢問信給國外飯店</w:t>
      </w:r>
      <w:r>
        <w:rPr>
          <w:rFonts w:asciiTheme="minorEastAsia" w:hAnsiTheme="minorEastAsia" w:hint="eastAsia"/>
          <w:lang w:eastAsia="zh-HK"/>
        </w:rPr>
        <w:t>、</w:t>
      </w:r>
      <w:r>
        <w:rPr>
          <w:rFonts w:hint="eastAsia"/>
          <w:lang w:eastAsia="zh-HK"/>
        </w:rPr>
        <w:t>介紹特色飯店</w:t>
      </w:r>
      <w:r>
        <w:rPr>
          <w:rFonts w:asciiTheme="minorEastAsia" w:hAnsiTheme="minorEastAsia" w:hint="eastAsia"/>
          <w:lang w:eastAsia="zh-HK"/>
        </w:rPr>
        <w:t>、</w:t>
      </w:r>
      <w:r>
        <w:rPr>
          <w:rFonts w:hint="eastAsia"/>
          <w:lang w:eastAsia="zh-HK"/>
        </w:rPr>
        <w:t>機上和機場廣播</w:t>
      </w:r>
      <w:r>
        <w:rPr>
          <w:rFonts w:asciiTheme="minorEastAsia" w:hAnsiTheme="minorEastAsia" w:hint="eastAsia"/>
          <w:lang w:eastAsia="zh-HK"/>
        </w:rPr>
        <w:t>、</w:t>
      </w:r>
      <w:r>
        <w:rPr>
          <w:rFonts w:hint="eastAsia"/>
          <w:lang w:eastAsia="zh-HK"/>
        </w:rPr>
        <w:t>機場平面圖</w:t>
      </w:r>
      <w:r>
        <w:rPr>
          <w:rFonts w:asciiTheme="minorEastAsia" w:hAnsiTheme="minorEastAsia" w:hint="eastAsia"/>
          <w:lang w:eastAsia="zh-HK"/>
        </w:rPr>
        <w:t>、</w:t>
      </w:r>
      <w:r>
        <w:rPr>
          <w:rFonts w:hint="eastAsia"/>
          <w:lang w:eastAsia="zh-HK"/>
        </w:rPr>
        <w:t>錄製英語美食製作節目以及利用漫畫創作來說節慶故事等。從她分享的種種活動當中，可知有別與其他應外科聽</w:t>
      </w:r>
      <w:r>
        <w:rPr>
          <w:rFonts w:hint="eastAsia"/>
          <w:lang w:eastAsia="zh-HK"/>
        </w:rPr>
        <w:t xml:space="preserve">, </w:t>
      </w:r>
      <w:r>
        <w:rPr>
          <w:rFonts w:hint="eastAsia"/>
          <w:lang w:eastAsia="zh-HK"/>
        </w:rPr>
        <w:t>說</w:t>
      </w:r>
      <w:r>
        <w:rPr>
          <w:rFonts w:hint="eastAsia"/>
          <w:lang w:eastAsia="zh-HK"/>
        </w:rPr>
        <w:t xml:space="preserve">, </w:t>
      </w:r>
      <w:r>
        <w:rPr>
          <w:rFonts w:hint="eastAsia"/>
          <w:lang w:eastAsia="zh-HK"/>
        </w:rPr>
        <w:t>讀</w:t>
      </w:r>
      <w:r>
        <w:rPr>
          <w:rFonts w:hint="eastAsia"/>
          <w:lang w:eastAsia="zh-HK"/>
        </w:rPr>
        <w:t xml:space="preserve">, </w:t>
      </w:r>
      <w:r>
        <w:rPr>
          <w:rFonts w:hint="eastAsia"/>
          <w:lang w:eastAsia="zh-HK"/>
        </w:rPr>
        <w:t>寫等升學課程，觀光英文主要在激發學生的創意以及使用英文去學習別的新知的能力，最後再用英文去呈現另一個實用層面的生活英文。</w:t>
      </w:r>
    </w:p>
    <w:p w:rsidR="005E5B08" w:rsidRDefault="005E5B08" w:rsidP="005E5B08">
      <w:pPr>
        <w:ind w:firstLineChars="295" w:firstLine="708"/>
        <w:rPr>
          <w:lang w:eastAsia="zh-HK"/>
        </w:rPr>
      </w:pPr>
      <w:r>
        <w:rPr>
          <w:rFonts w:hint="eastAsia"/>
          <w:lang w:eastAsia="zh-HK"/>
        </w:rPr>
        <w:t>最後，所有參加研習的老師們，包括我，都能感受文惠老師的認真與創意教學法，相信學生們也能在觀光英文課程中成為更有創意與巧思的英文學習者，期望學生們能藉由</w:t>
      </w:r>
      <w:r>
        <w:rPr>
          <w:lang w:eastAsia="zh-HK"/>
        </w:rPr>
        <w:t xml:space="preserve">learning by doing </w:t>
      </w:r>
      <w:r>
        <w:rPr>
          <w:rFonts w:hint="eastAsia"/>
          <w:lang w:eastAsia="zh-HK"/>
        </w:rPr>
        <w:t>成為</w:t>
      </w:r>
      <w:r>
        <w:rPr>
          <w:lang w:eastAsia="zh-HK"/>
        </w:rPr>
        <w:t xml:space="preserve">high-achiever learners! </w:t>
      </w:r>
    </w:p>
    <w:p w:rsidR="005E5B08" w:rsidRDefault="005E5B08" w:rsidP="005E5B08">
      <w:pPr>
        <w:rPr>
          <w:lang w:eastAsia="zh-HK"/>
        </w:rPr>
      </w:pPr>
      <w:r w:rsidRPr="001F20B5">
        <w:rPr>
          <w:rFonts w:hint="eastAsia"/>
          <w:lang w:eastAsia="zh-HK"/>
        </w:rPr>
        <w:t>內聘講師</w:t>
      </w:r>
      <w:r w:rsidRPr="001F20B5">
        <w:rPr>
          <w:rFonts w:hint="eastAsia"/>
        </w:rPr>
        <w:t>：</w:t>
      </w:r>
      <w:r w:rsidRPr="001F20B5">
        <w:rPr>
          <w:rFonts w:hint="eastAsia"/>
          <w:lang w:eastAsia="zh-HK"/>
        </w:rPr>
        <w:t>陳文惠</w:t>
      </w:r>
      <w:r>
        <w:rPr>
          <w:rFonts w:hint="eastAsia"/>
        </w:rPr>
        <w:t xml:space="preserve">         </w:t>
      </w:r>
      <w:r>
        <w:t xml:space="preserve">  </w:t>
      </w:r>
      <w:r w:rsidRPr="001F20B5">
        <w:rPr>
          <w:rFonts w:hint="eastAsia"/>
          <w:lang w:eastAsia="zh-HK"/>
        </w:rPr>
        <w:t>專題演講：觀光英語教學心得分享與討論</w:t>
      </w:r>
    </w:p>
    <w:p w:rsidR="005E5B08" w:rsidRDefault="005E5B08" w:rsidP="005E5B08">
      <w:pPr>
        <w:rPr>
          <w:lang w:eastAsia="zh-HK"/>
        </w:rPr>
      </w:pPr>
      <w:r w:rsidRPr="001F20B5">
        <w:rPr>
          <w:rFonts w:hint="eastAsia"/>
          <w:lang w:eastAsia="zh-HK"/>
        </w:rPr>
        <w:t>地點：圖書館</w:t>
      </w:r>
      <w:r w:rsidRPr="001F20B5">
        <w:rPr>
          <w:rFonts w:hint="eastAsia"/>
          <w:lang w:eastAsia="zh-HK"/>
        </w:rPr>
        <w:t>3</w:t>
      </w:r>
      <w:r w:rsidRPr="001F20B5">
        <w:rPr>
          <w:rFonts w:hint="eastAsia"/>
          <w:lang w:eastAsia="zh-HK"/>
        </w:rPr>
        <w:t>樓語言教室</w:t>
      </w:r>
      <w:r>
        <w:rPr>
          <w:rFonts w:hint="eastAsia"/>
        </w:rPr>
        <w:t xml:space="preserve">   </w:t>
      </w:r>
      <w:r w:rsidRPr="001F20B5">
        <w:rPr>
          <w:rFonts w:hint="eastAsia"/>
          <w:lang w:eastAsia="zh-HK"/>
        </w:rPr>
        <w:t>時間：</w:t>
      </w:r>
      <w:r w:rsidRPr="001F20B5">
        <w:rPr>
          <w:rFonts w:hint="eastAsia"/>
          <w:lang w:eastAsia="zh-HK"/>
        </w:rPr>
        <w:t>106.11.01 12:00~13:00/1 hr</w:t>
      </w:r>
    </w:p>
    <w:p w:rsidR="005E5B08" w:rsidRDefault="005E5B08" w:rsidP="005E5B08">
      <w:pPr>
        <w:rPr>
          <w:lang w:eastAsia="zh-HK"/>
        </w:rPr>
      </w:pPr>
      <w:r>
        <w:rPr>
          <w:noProof/>
        </w:rPr>
        <w:drawing>
          <wp:inline distT="0" distB="0" distL="0" distR="0" wp14:anchorId="458FC089" wp14:editId="36DA128D">
            <wp:extent cx="3114675" cy="2491307"/>
            <wp:effectExtent l="114300" t="57150" r="85725" b="156845"/>
            <wp:docPr id="124" name="圖片 124" descr="D:\楊煜光\2.社群、點檢表、開會通知單\社群\106學度\106.11.15-應外社群補照片\IMG_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楊煜光\2.社群、點檢表、開會通知單\社群\106學度\106.11.15-應外社群補照片\IMG_2124.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114406" cy="249109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571500" h="190500" prst="relaxedInset"/>
                      <a:contourClr>
                        <a:srgbClr val="969696"/>
                      </a:contourClr>
                    </a:sp3d>
                  </pic:spPr>
                </pic:pic>
              </a:graphicData>
            </a:graphic>
          </wp:inline>
        </w:drawing>
      </w:r>
      <w:r>
        <w:rPr>
          <w:rFonts w:hint="eastAsia"/>
        </w:rPr>
        <w:t xml:space="preserve"> </w:t>
      </w:r>
    </w:p>
    <w:p w:rsidR="005E5B08" w:rsidRDefault="005E5B08" w:rsidP="005E5B08">
      <w:pPr>
        <w:rPr>
          <w:lang w:eastAsia="zh-HK"/>
        </w:rPr>
      </w:pPr>
      <w:r>
        <w:rPr>
          <w:noProof/>
        </w:rPr>
        <w:lastRenderedPageBreak/>
        <w:drawing>
          <wp:inline distT="0" distB="0" distL="0" distR="0" wp14:anchorId="67066956" wp14:editId="7C03F855">
            <wp:extent cx="3114675" cy="2409825"/>
            <wp:effectExtent l="114300" t="57150" r="85725" b="161925"/>
            <wp:docPr id="125" name="圖片 125" descr="D:\楊煜光\2.社群、點檢表、開會通知單\社群\106學度\106.11.15-應外社群補照片\IMG_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楊煜光\2.社群、點檢表、開會通知單\社群\106學度\106.11.15-應外社群補照片\IMG_213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122449" cy="24158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571500" h="190500" prst="relaxedInset"/>
                      <a:contourClr>
                        <a:srgbClr val="969696"/>
                      </a:contourClr>
                    </a:sp3d>
                  </pic:spPr>
                </pic:pic>
              </a:graphicData>
            </a:graphic>
          </wp:inline>
        </w:drawing>
      </w:r>
      <w:r>
        <w:rPr>
          <w:noProof/>
        </w:rPr>
        <w:drawing>
          <wp:inline distT="0" distB="0" distL="0" distR="0" wp14:anchorId="3F5ACAE4" wp14:editId="192669F7">
            <wp:extent cx="2990850" cy="2419350"/>
            <wp:effectExtent l="133350" t="57150" r="95250" b="152400"/>
            <wp:docPr id="126" name="圖片 126" descr="D:\楊煜光\2.社群、點檢表、開會通知單\社群\106學度\106.11.15-應外社群補照片\IMG_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楊煜光\2.社群、點檢表、開會通知單\社群\106學度\106.11.15-應外社群補照片\IMG_2129.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990850" cy="24193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571500" h="190500" prst="relaxedInset"/>
                      <a:contourClr>
                        <a:srgbClr val="969696"/>
                      </a:contourClr>
                    </a:sp3d>
                  </pic:spPr>
                </pic:pic>
              </a:graphicData>
            </a:graphic>
          </wp:inline>
        </w:drawing>
      </w:r>
    </w:p>
    <w:p w:rsidR="005E5B08" w:rsidRDefault="005E5B08" w:rsidP="005E5B08">
      <w:pPr>
        <w:rPr>
          <w:lang w:eastAsia="zh-HK"/>
        </w:rPr>
      </w:pPr>
      <w:r>
        <w:rPr>
          <w:noProof/>
        </w:rPr>
        <w:drawing>
          <wp:inline distT="0" distB="0" distL="0" distR="0" wp14:anchorId="71BBFA1A" wp14:editId="53769B53">
            <wp:extent cx="3114675" cy="2343150"/>
            <wp:effectExtent l="95250" t="57150" r="66675" b="152400"/>
            <wp:docPr id="127" name="圖片 127" descr="D:\楊煜光\2.社群、點檢表、開會通知單\社群\106學度\106.11.15-應外社群補照片\IMG_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楊煜光\2.社群、點檢表、開會通知單\社群\106學度\106.11.15-應外社群補照片\IMG_2131.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119566" cy="23468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571500" h="190500" prst="relaxedInset"/>
                      <a:contourClr>
                        <a:srgbClr val="969696"/>
                      </a:contourClr>
                    </a:sp3d>
                  </pic:spPr>
                </pic:pic>
              </a:graphicData>
            </a:graphic>
          </wp:inline>
        </w:drawing>
      </w:r>
      <w:r>
        <w:rPr>
          <w:noProof/>
        </w:rPr>
        <w:lastRenderedPageBreak/>
        <w:drawing>
          <wp:inline distT="0" distB="0" distL="0" distR="0" wp14:anchorId="08319DF1" wp14:editId="7284D168">
            <wp:extent cx="3000375" cy="2343150"/>
            <wp:effectExtent l="95250" t="57150" r="66675" b="152400"/>
            <wp:docPr id="128" name="圖片 128" descr="D:\楊煜光\2.社群、點檢表、開會通知單\社群\106學度\106.11.15-應外社群補照片\IMG_2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楊煜光\2.社群、點檢表、開會通知單\社群\106學度\106.11.15-應外社群補照片\IMG_2125.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002544" cy="234484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571500" h="190500" prst="relaxedInset"/>
                      <a:contourClr>
                        <a:srgbClr val="969696"/>
                      </a:contourClr>
                    </a:sp3d>
                  </pic:spPr>
                </pic:pic>
              </a:graphicData>
            </a:graphic>
          </wp:inline>
        </w:drawing>
      </w:r>
    </w:p>
    <w:p w:rsidR="005E5B08" w:rsidRDefault="005E5B08">
      <w:pPr>
        <w:widowControl/>
        <w:rPr>
          <w:rFonts w:ascii="標楷體" w:eastAsia="標楷體" w:hAnsi="標楷體"/>
        </w:rPr>
      </w:pPr>
      <w:r>
        <w:rPr>
          <w:rFonts w:ascii="標楷體" w:eastAsia="標楷體" w:hAnsi="標楷體"/>
        </w:rPr>
        <w:br w:type="page"/>
      </w:r>
    </w:p>
    <w:p w:rsidR="005E5B08" w:rsidRPr="001A5A1F" w:rsidRDefault="005E5B08" w:rsidP="005E5B08">
      <w:pPr>
        <w:jc w:val="center"/>
        <w:rPr>
          <w:b/>
        </w:rPr>
      </w:pPr>
      <w:r w:rsidRPr="001A5A1F">
        <w:rPr>
          <w:rFonts w:hint="eastAsia"/>
          <w:b/>
        </w:rPr>
        <w:lastRenderedPageBreak/>
        <w:t>應外科社群講座心得</w:t>
      </w:r>
    </w:p>
    <w:p w:rsidR="005E5B08" w:rsidRPr="001A5A1F" w:rsidRDefault="005E5B08" w:rsidP="005E5B08">
      <w:pPr>
        <w:jc w:val="center"/>
        <w:rPr>
          <w:b/>
        </w:rPr>
      </w:pPr>
      <w:r w:rsidRPr="001A5A1F">
        <w:rPr>
          <w:rFonts w:hint="eastAsia"/>
          <w:b/>
        </w:rPr>
        <w:t>日期</w:t>
      </w:r>
      <w:r w:rsidRPr="001A5A1F">
        <w:rPr>
          <w:rFonts w:hint="eastAsia"/>
          <w:b/>
        </w:rPr>
        <w:t>: 2017</w:t>
      </w:r>
      <w:r w:rsidRPr="001A5A1F">
        <w:rPr>
          <w:rFonts w:hint="eastAsia"/>
          <w:b/>
        </w:rPr>
        <w:t>年</w:t>
      </w:r>
      <w:r w:rsidRPr="001A5A1F">
        <w:rPr>
          <w:rFonts w:hint="eastAsia"/>
          <w:b/>
        </w:rPr>
        <w:t>12</w:t>
      </w:r>
      <w:r w:rsidRPr="001A5A1F">
        <w:rPr>
          <w:rFonts w:hint="eastAsia"/>
          <w:b/>
        </w:rPr>
        <w:t>月</w:t>
      </w:r>
      <w:r w:rsidRPr="001A5A1F">
        <w:rPr>
          <w:rFonts w:hint="eastAsia"/>
          <w:b/>
        </w:rPr>
        <w:t>20</w:t>
      </w:r>
      <w:r w:rsidRPr="001A5A1F">
        <w:rPr>
          <w:rFonts w:hint="eastAsia"/>
          <w:b/>
        </w:rPr>
        <w:t>日</w:t>
      </w:r>
      <w:r w:rsidRPr="001A5A1F">
        <w:rPr>
          <w:rFonts w:hint="eastAsia"/>
          <w:b/>
        </w:rPr>
        <w:t xml:space="preserve"> </w:t>
      </w:r>
      <w:r w:rsidRPr="001A5A1F">
        <w:rPr>
          <w:rFonts w:hint="eastAsia"/>
          <w:b/>
        </w:rPr>
        <w:t>主講者</w:t>
      </w:r>
      <w:r w:rsidRPr="001A5A1F">
        <w:rPr>
          <w:rFonts w:hint="eastAsia"/>
          <w:b/>
        </w:rPr>
        <w:t xml:space="preserve">: </w:t>
      </w:r>
      <w:r w:rsidRPr="001A5A1F">
        <w:rPr>
          <w:rFonts w:hint="eastAsia"/>
          <w:b/>
        </w:rPr>
        <w:t>王雅蘭老師</w:t>
      </w:r>
    </w:p>
    <w:p w:rsidR="005E5B08" w:rsidRPr="001A5A1F" w:rsidRDefault="005E5B08" w:rsidP="005E5B08">
      <w:pPr>
        <w:jc w:val="center"/>
        <w:rPr>
          <w:b/>
        </w:rPr>
      </w:pPr>
      <w:r w:rsidRPr="001A5A1F">
        <w:rPr>
          <w:rFonts w:hint="eastAsia"/>
          <w:b/>
        </w:rPr>
        <w:t>主題</w:t>
      </w:r>
      <w:r w:rsidRPr="001A5A1F">
        <w:rPr>
          <w:rFonts w:hint="eastAsia"/>
          <w:b/>
        </w:rPr>
        <w:t>:</w:t>
      </w:r>
      <w:r>
        <w:rPr>
          <w:rFonts w:hint="eastAsia"/>
          <w:b/>
        </w:rPr>
        <w:t xml:space="preserve"> </w:t>
      </w:r>
      <w:r w:rsidRPr="001A5A1F">
        <w:rPr>
          <w:rFonts w:hint="eastAsia"/>
          <w:b/>
        </w:rPr>
        <w:t>英文看圖說故事與影視英文分享</w:t>
      </w:r>
    </w:p>
    <w:p w:rsidR="005E5B08" w:rsidRDefault="005E5B08" w:rsidP="005E5B08">
      <w:r>
        <w:rPr>
          <w:rFonts w:hint="eastAsia"/>
        </w:rPr>
        <w:tab/>
      </w:r>
      <w:r>
        <w:rPr>
          <w:rFonts w:hint="eastAsia"/>
        </w:rPr>
        <w:t>隨著</w:t>
      </w:r>
      <w:r>
        <w:rPr>
          <w:rFonts w:hint="eastAsia"/>
        </w:rPr>
        <w:t>108</w:t>
      </w:r>
      <w:r>
        <w:rPr>
          <w:rFonts w:hint="eastAsia"/>
        </w:rPr>
        <w:t>課綱多元選修即將開跑，本科老師們也開始腦力激盪著如何透過選修課程讓學生對英語學習上有更多不同角度的啟發與成長。因此，本次的社群講座中雅蘭老師將和大家分享在多元選修課程中英文看圖說故事以及影視英文的相關教學準備與課程規劃。</w:t>
      </w:r>
    </w:p>
    <w:p w:rsidR="005E5B08" w:rsidRDefault="005E5B08" w:rsidP="005E5B08">
      <w:r>
        <w:rPr>
          <w:rFonts w:hint="eastAsia"/>
        </w:rPr>
        <w:tab/>
      </w:r>
      <w:r>
        <w:rPr>
          <w:rFonts w:hint="eastAsia"/>
        </w:rPr>
        <w:t>在英文看圖說故事的課程規劃目的裡雅蘭老師特別強調此門課就是要讓學生們練習開口說英語，並在課程當中提升學生的自信心。看圖說故事的素材是不受拘束的，舉凡事個人生活中的照片、網路上的素材</w:t>
      </w:r>
      <w:r>
        <w:rPr>
          <w:rFonts w:hint="eastAsia"/>
        </w:rPr>
        <w:t>(</w:t>
      </w:r>
      <w:r>
        <w:rPr>
          <w:rFonts w:hint="eastAsia"/>
        </w:rPr>
        <w:t>例如</w:t>
      </w:r>
      <w:r>
        <w:rPr>
          <w:rFonts w:hint="eastAsia"/>
        </w:rPr>
        <w:t>:storybird)</w:t>
      </w:r>
      <w:r>
        <w:rPr>
          <w:rFonts w:hint="eastAsia"/>
        </w:rPr>
        <w:t>、漫畫、</w:t>
      </w:r>
      <w:r>
        <w:rPr>
          <w:rFonts w:hint="eastAsia"/>
        </w:rPr>
        <w:t>GEPT</w:t>
      </w:r>
      <w:r>
        <w:rPr>
          <w:rFonts w:hint="eastAsia"/>
        </w:rPr>
        <w:t>口說測驗的圖片、甚至是學生隨手創作的繪畫作品都可以被拿來運用在課堂中。而老師在課堂中可帶領同學進行</w:t>
      </w:r>
      <w:r w:rsidRPr="005E3884">
        <w:rPr>
          <w:rFonts w:hint="eastAsia"/>
        </w:rPr>
        <w:t>人物描述</w:t>
      </w:r>
      <w:r>
        <w:rPr>
          <w:rFonts w:hint="eastAsia"/>
        </w:rPr>
        <w:t>、</w:t>
      </w:r>
      <w:r w:rsidRPr="005E3884">
        <w:rPr>
          <w:rFonts w:hint="eastAsia"/>
        </w:rPr>
        <w:t>景物描述</w:t>
      </w:r>
      <w:r>
        <w:rPr>
          <w:rFonts w:hint="eastAsia"/>
        </w:rPr>
        <w:t>或</w:t>
      </w:r>
      <w:r w:rsidRPr="005E3884">
        <w:rPr>
          <w:rFonts w:hint="eastAsia"/>
        </w:rPr>
        <w:t>事件</w:t>
      </w:r>
      <w:r w:rsidRPr="005E3884">
        <w:rPr>
          <w:rFonts w:hint="eastAsia"/>
        </w:rPr>
        <w:t>/</w:t>
      </w:r>
      <w:r w:rsidRPr="005E3884">
        <w:rPr>
          <w:rFonts w:hint="eastAsia"/>
        </w:rPr>
        <w:t>故事描述</w:t>
      </w:r>
      <w:r>
        <w:rPr>
          <w:rFonts w:hint="eastAsia"/>
        </w:rPr>
        <w:t>。老師可先示範如何利用</w:t>
      </w:r>
      <w:r>
        <w:rPr>
          <w:rFonts w:hint="eastAsia"/>
        </w:rPr>
        <w:t>5W1H</w:t>
      </w:r>
      <w:r>
        <w:rPr>
          <w:rFonts w:hint="eastAsia"/>
        </w:rPr>
        <w:t>的方式來說故事，也可教導學生用不同的口吻，包含第一、第二及第三人稱的方式去描敘。</w:t>
      </w:r>
    </w:p>
    <w:p w:rsidR="005E5B08" w:rsidRPr="005E3884" w:rsidRDefault="005E5B08" w:rsidP="005E5B08">
      <w:r>
        <w:rPr>
          <w:rFonts w:hint="eastAsia"/>
        </w:rPr>
        <w:tab/>
      </w:r>
      <w:r>
        <w:rPr>
          <w:rFonts w:hint="eastAsia"/>
        </w:rPr>
        <w:t>而在影視英文的課程中，雅蘭老師說明課程的重點是擺在讓學生了解英美文化、生活美語及俚語，以藉此激發學習興趣，讓學生樂在學習。課程當中，雅蘭老師目前選取了幾個比較優質又經典的影片，包括六人行和宮崎駿的作品。再搭配一些不錯的網站中之影片，例如</w:t>
      </w:r>
      <w:r>
        <w:rPr>
          <w:rFonts w:hint="eastAsia"/>
        </w:rPr>
        <w:t>: VoiceTube</w:t>
      </w:r>
      <w:r>
        <w:rPr>
          <w:rFonts w:hint="eastAsia"/>
        </w:rPr>
        <w:t>、</w:t>
      </w:r>
      <w:r>
        <w:rPr>
          <w:rFonts w:hint="eastAsia"/>
        </w:rPr>
        <w:t>Youtube</w:t>
      </w:r>
      <w:r>
        <w:rPr>
          <w:rFonts w:hint="eastAsia"/>
        </w:rPr>
        <w:t>。而在教學過程中可安排同學在看完影片後討論影片重點並寫下摘要與心得。老師也會在課堂中將影片中出現的重要單字片語做補充，並且製作學習單讓同學依循學習單完成任務。雅蘭老師提到，希望學生在影視英語的課程當中能夠達到三個目標</w:t>
      </w:r>
      <w:r>
        <w:rPr>
          <w:rFonts w:hint="eastAsia"/>
        </w:rPr>
        <w:t xml:space="preserve">: </w:t>
      </w:r>
      <w:r>
        <w:rPr>
          <w:rFonts w:hint="eastAsia"/>
        </w:rPr>
        <w:t>一、提升英文聽力；二、增加字彙量；三、提升對英美文化的認識。</w:t>
      </w:r>
    </w:p>
    <w:p w:rsidR="005E5B08" w:rsidRDefault="005E5B08">
      <w:pPr>
        <w:widowControl/>
        <w:rPr>
          <w:rFonts w:ascii="標楷體" w:eastAsia="標楷體" w:hAnsi="標楷體"/>
        </w:rPr>
      </w:pPr>
      <w:r>
        <w:rPr>
          <w:rFonts w:ascii="標楷體" w:eastAsia="標楷體" w:hAnsi="標楷體"/>
        </w:rPr>
        <w:br w:type="page"/>
      </w:r>
    </w:p>
    <w:p w:rsidR="005E5B08" w:rsidRDefault="005E5B08" w:rsidP="005E5B08">
      <w:pPr>
        <w:pStyle w:val="Web"/>
        <w:spacing w:before="0" w:beforeAutospacing="0" w:after="0" w:afterAutospacing="0"/>
        <w:jc w:val="center"/>
      </w:pPr>
      <w:r>
        <w:rPr>
          <w:rFonts w:ascii="Calibri" w:hAnsi="Calibri" w:cs="Calibri"/>
          <w:b/>
          <w:bCs/>
          <w:color w:val="000000"/>
        </w:rPr>
        <w:lastRenderedPageBreak/>
        <w:t>應外科社群講座心得</w:t>
      </w:r>
    </w:p>
    <w:p w:rsidR="005E5B08" w:rsidRDefault="005E5B08" w:rsidP="005E5B08">
      <w:pPr>
        <w:pStyle w:val="Web"/>
        <w:spacing w:before="0" w:beforeAutospacing="0" w:after="0" w:afterAutospacing="0"/>
        <w:jc w:val="center"/>
      </w:pPr>
      <w:r>
        <w:rPr>
          <w:rFonts w:ascii="Calibri" w:hAnsi="Calibri" w:cs="Calibri"/>
          <w:b/>
          <w:bCs/>
          <w:color w:val="000000"/>
        </w:rPr>
        <w:t>日期</w:t>
      </w:r>
      <w:r>
        <w:rPr>
          <w:rFonts w:ascii="Calibri" w:hAnsi="Calibri" w:cs="Calibri"/>
          <w:b/>
          <w:bCs/>
          <w:color w:val="000000"/>
        </w:rPr>
        <w:t>: 201</w:t>
      </w:r>
      <w:r>
        <w:rPr>
          <w:rFonts w:ascii="Calibri" w:hAnsi="Calibri" w:cs="Calibri" w:hint="eastAsia"/>
          <w:b/>
          <w:bCs/>
          <w:color w:val="000000"/>
        </w:rPr>
        <w:t>8</w:t>
      </w:r>
      <w:r>
        <w:rPr>
          <w:rFonts w:ascii="Calibri" w:hAnsi="Calibri" w:cs="Calibri"/>
          <w:b/>
          <w:bCs/>
          <w:color w:val="000000"/>
        </w:rPr>
        <w:t>年</w:t>
      </w:r>
      <w:r>
        <w:rPr>
          <w:rFonts w:ascii="Calibri" w:hAnsi="Calibri" w:cs="Calibri" w:hint="eastAsia"/>
          <w:b/>
          <w:bCs/>
          <w:color w:val="000000"/>
        </w:rPr>
        <w:t>01</w:t>
      </w:r>
      <w:r>
        <w:rPr>
          <w:rFonts w:ascii="Calibri" w:hAnsi="Calibri" w:cs="Calibri"/>
          <w:b/>
          <w:bCs/>
          <w:color w:val="000000"/>
        </w:rPr>
        <w:t>月</w:t>
      </w:r>
      <w:r>
        <w:rPr>
          <w:rFonts w:ascii="Calibri" w:hAnsi="Calibri" w:cs="Calibri" w:hint="eastAsia"/>
          <w:b/>
          <w:bCs/>
          <w:color w:val="000000"/>
        </w:rPr>
        <w:t>1</w:t>
      </w:r>
      <w:r>
        <w:rPr>
          <w:rFonts w:ascii="Calibri" w:hAnsi="Calibri" w:cs="Calibri"/>
          <w:b/>
          <w:bCs/>
          <w:color w:val="000000"/>
        </w:rPr>
        <w:t>0</w:t>
      </w:r>
      <w:r>
        <w:rPr>
          <w:rFonts w:ascii="Calibri" w:hAnsi="Calibri" w:cs="Calibri"/>
          <w:b/>
          <w:bCs/>
          <w:color w:val="000000"/>
        </w:rPr>
        <w:t>日</w:t>
      </w:r>
      <w:r>
        <w:rPr>
          <w:rFonts w:ascii="Calibri" w:hAnsi="Calibri" w:cs="Calibri"/>
          <w:b/>
          <w:bCs/>
          <w:color w:val="000000"/>
        </w:rPr>
        <w:t xml:space="preserve"> </w:t>
      </w:r>
      <w:r>
        <w:rPr>
          <w:rFonts w:ascii="Calibri" w:hAnsi="Calibri" w:cs="Calibri"/>
          <w:b/>
          <w:bCs/>
          <w:color w:val="000000"/>
        </w:rPr>
        <w:t>主講者</w:t>
      </w:r>
      <w:r>
        <w:rPr>
          <w:rFonts w:ascii="Calibri" w:hAnsi="Calibri" w:cs="Calibri"/>
          <w:b/>
          <w:bCs/>
          <w:color w:val="000000"/>
        </w:rPr>
        <w:t xml:space="preserve">: </w:t>
      </w:r>
      <w:r>
        <w:rPr>
          <w:rFonts w:ascii="Calibri" w:hAnsi="Calibri" w:cs="Calibri" w:hint="eastAsia"/>
          <w:b/>
          <w:bCs/>
          <w:color w:val="000000"/>
        </w:rPr>
        <w:t>許淑雲</w:t>
      </w:r>
      <w:r>
        <w:rPr>
          <w:rFonts w:ascii="Calibri" w:hAnsi="Calibri" w:cs="Calibri"/>
          <w:b/>
          <w:bCs/>
          <w:color w:val="000000"/>
        </w:rPr>
        <w:t>老師</w:t>
      </w:r>
    </w:p>
    <w:p w:rsidR="005E5B08" w:rsidRDefault="005E5B08" w:rsidP="005E5B08">
      <w:pPr>
        <w:pStyle w:val="Web"/>
        <w:spacing w:before="0" w:beforeAutospacing="0" w:after="0" w:afterAutospacing="0"/>
        <w:jc w:val="center"/>
        <w:rPr>
          <w:rFonts w:ascii="Calibri" w:hAnsi="Calibri" w:cs="Calibri"/>
          <w:b/>
          <w:bCs/>
          <w:color w:val="000000"/>
        </w:rPr>
      </w:pPr>
      <w:r>
        <w:rPr>
          <w:rFonts w:ascii="Calibri" w:hAnsi="Calibri" w:cs="Calibri"/>
          <w:b/>
          <w:bCs/>
          <w:color w:val="000000"/>
        </w:rPr>
        <w:t>主題</w:t>
      </w:r>
      <w:r>
        <w:rPr>
          <w:rFonts w:ascii="Calibri" w:hAnsi="Calibri" w:cs="Calibri"/>
          <w:b/>
          <w:bCs/>
          <w:color w:val="000000"/>
        </w:rPr>
        <w:t xml:space="preserve">: </w:t>
      </w:r>
      <w:r>
        <w:rPr>
          <w:rFonts w:ascii="Calibri" w:hAnsi="Calibri" w:cs="Calibri" w:hint="eastAsia"/>
          <w:b/>
          <w:bCs/>
          <w:color w:val="000000"/>
        </w:rPr>
        <w:t>108</w:t>
      </w:r>
      <w:r>
        <w:rPr>
          <w:rFonts w:ascii="Calibri" w:hAnsi="Calibri" w:cs="Calibri" w:hint="eastAsia"/>
          <w:b/>
          <w:bCs/>
          <w:color w:val="000000"/>
        </w:rPr>
        <w:t>課綱</w:t>
      </w:r>
      <w:r>
        <w:rPr>
          <w:rFonts w:ascii="Calibri" w:hAnsi="Calibri" w:cs="Calibri" w:hint="eastAsia"/>
          <w:b/>
          <w:bCs/>
          <w:color w:val="000000"/>
        </w:rPr>
        <w:t>-</w:t>
      </w:r>
      <w:r>
        <w:rPr>
          <w:rFonts w:ascii="Calibri" w:hAnsi="Calibri" w:cs="Calibri" w:hint="eastAsia"/>
          <w:b/>
          <w:bCs/>
          <w:color w:val="000000"/>
        </w:rPr>
        <w:t>多益課程</w:t>
      </w:r>
      <w:r>
        <w:rPr>
          <w:rFonts w:ascii="Calibri" w:hAnsi="Calibri" w:cs="Calibri" w:hint="eastAsia"/>
          <w:b/>
          <w:bCs/>
          <w:color w:val="000000"/>
        </w:rPr>
        <w:t>&amp;</w:t>
      </w:r>
      <w:r>
        <w:rPr>
          <w:rFonts w:ascii="Calibri" w:hAnsi="Calibri" w:cs="Calibri" w:hint="eastAsia"/>
          <w:b/>
          <w:bCs/>
          <w:color w:val="000000"/>
        </w:rPr>
        <w:t>特色課程教學</w:t>
      </w:r>
    </w:p>
    <w:p w:rsidR="005E5B08" w:rsidRPr="00EA5725" w:rsidRDefault="005E5B08" w:rsidP="005E5B08">
      <w:pPr>
        <w:pStyle w:val="Web"/>
        <w:ind w:firstLine="480"/>
        <w:rPr>
          <w:rFonts w:ascii="Calibri" w:hAnsi="Calibri" w:cs="Calibri"/>
          <w:bCs/>
          <w:color w:val="000000"/>
        </w:rPr>
      </w:pPr>
      <w:r w:rsidRPr="000265F9">
        <w:rPr>
          <w:rFonts w:ascii="Calibri" w:hAnsi="Calibri" w:cs="Calibri" w:hint="eastAsia"/>
          <w:bCs/>
          <w:color w:val="000000"/>
        </w:rPr>
        <w:t>本次</w:t>
      </w:r>
      <w:r>
        <w:rPr>
          <w:rFonts w:ascii="Calibri" w:hAnsi="Calibri" w:cs="Calibri" w:hint="eastAsia"/>
          <w:bCs/>
          <w:color w:val="000000"/>
        </w:rPr>
        <w:t>社群講座特別邀請大明中學的許淑雲老師為我們針對</w:t>
      </w:r>
      <w:r>
        <w:rPr>
          <w:rFonts w:ascii="Calibri" w:hAnsi="Calibri" w:cs="Calibri" w:hint="eastAsia"/>
          <w:bCs/>
          <w:color w:val="000000"/>
        </w:rPr>
        <w:t>108</w:t>
      </w:r>
      <w:r>
        <w:rPr>
          <w:rFonts w:ascii="Calibri" w:hAnsi="Calibri" w:cs="Calibri" w:hint="eastAsia"/>
          <w:bCs/>
          <w:color w:val="000000"/>
        </w:rPr>
        <w:t>課綱課程的調整來分享多益課程和特色課程教學。許淑雲老師一開始就和大家提到</w:t>
      </w:r>
      <w:r w:rsidRPr="00EA5725">
        <w:rPr>
          <w:rFonts w:ascii="Calibri" w:hAnsi="Calibri" w:cs="Calibri" w:hint="eastAsia"/>
          <w:bCs/>
          <w:color w:val="000000"/>
        </w:rPr>
        <w:t>十二年國民基本教育三大</w:t>
      </w:r>
      <w:r>
        <w:rPr>
          <w:rFonts w:ascii="Calibri" w:hAnsi="Calibri" w:cs="Calibri" w:hint="eastAsia"/>
          <w:bCs/>
          <w:color w:val="000000"/>
        </w:rPr>
        <w:t>核心素養面向分別為</w:t>
      </w:r>
      <w:r w:rsidRPr="00EA5725">
        <w:rPr>
          <w:rFonts w:ascii="Calibri" w:hAnsi="Calibri" w:cs="Calibri" w:hint="eastAsia"/>
          <w:bCs/>
          <w:color w:val="000000"/>
        </w:rPr>
        <w:t>自主行動</w:t>
      </w:r>
      <w:r>
        <w:rPr>
          <w:rFonts w:ascii="Calibri" w:hAnsi="Calibri" w:cs="Calibri" w:hint="eastAsia"/>
          <w:bCs/>
          <w:color w:val="000000"/>
        </w:rPr>
        <w:t>、</w:t>
      </w:r>
      <w:r w:rsidRPr="00EA5725">
        <w:rPr>
          <w:rFonts w:ascii="Calibri" w:hAnsi="Calibri" w:cs="Calibri" w:hint="eastAsia"/>
          <w:bCs/>
          <w:color w:val="000000"/>
        </w:rPr>
        <w:t>溝通互動</w:t>
      </w:r>
      <w:r>
        <w:rPr>
          <w:rFonts w:ascii="Calibri" w:hAnsi="Calibri" w:cs="Calibri" w:hint="eastAsia"/>
          <w:bCs/>
          <w:color w:val="000000"/>
        </w:rPr>
        <w:t>、</w:t>
      </w:r>
      <w:r w:rsidRPr="00EA5725">
        <w:rPr>
          <w:rFonts w:ascii="Calibri" w:hAnsi="Calibri" w:cs="Calibri" w:hint="eastAsia"/>
          <w:bCs/>
          <w:color w:val="000000"/>
        </w:rPr>
        <w:t>社會參與</w:t>
      </w:r>
      <w:r>
        <w:rPr>
          <w:rFonts w:ascii="Calibri" w:hAnsi="Calibri" w:cs="Calibri" w:hint="eastAsia"/>
          <w:bCs/>
          <w:color w:val="000000"/>
        </w:rPr>
        <w:t>。因此，在</w:t>
      </w:r>
      <w:r>
        <w:rPr>
          <w:rFonts w:ascii="Calibri" w:hAnsi="Calibri" w:cs="Calibri" w:hint="eastAsia"/>
          <w:bCs/>
          <w:color w:val="000000"/>
        </w:rPr>
        <w:t>108</w:t>
      </w:r>
      <w:r>
        <w:rPr>
          <w:rFonts w:ascii="Calibri" w:hAnsi="Calibri" w:cs="Calibri" w:hint="eastAsia"/>
          <w:bCs/>
          <w:color w:val="000000"/>
        </w:rPr>
        <w:t>課綱中特別為此</w:t>
      </w:r>
      <w:r w:rsidRPr="00EA5725">
        <w:rPr>
          <w:rFonts w:ascii="Calibri" w:hAnsi="Calibri" w:cs="Calibri" w:hint="eastAsia"/>
          <w:bCs/>
          <w:color w:val="000000"/>
        </w:rPr>
        <w:t>增加選修時數</w:t>
      </w:r>
      <w:r>
        <w:rPr>
          <w:rFonts w:ascii="Calibri" w:hAnsi="Calibri" w:cs="Calibri" w:hint="eastAsia"/>
          <w:bCs/>
          <w:color w:val="000000"/>
        </w:rPr>
        <w:t>及</w:t>
      </w:r>
      <w:r w:rsidRPr="00EA5725">
        <w:rPr>
          <w:rFonts w:ascii="Calibri" w:hAnsi="Calibri" w:cs="Calibri" w:hint="eastAsia"/>
          <w:bCs/>
          <w:color w:val="000000"/>
        </w:rPr>
        <w:t>跨領域課程</w:t>
      </w:r>
      <w:r>
        <w:rPr>
          <w:rFonts w:ascii="Calibri" w:hAnsi="Calibri" w:cs="Calibri" w:hint="eastAsia"/>
          <w:bCs/>
          <w:color w:val="000000"/>
        </w:rPr>
        <w:t>。老師必須在設計規劃課程時，仔細想想</w:t>
      </w:r>
      <w:r w:rsidRPr="00EA5725">
        <w:rPr>
          <w:rFonts w:ascii="Calibri" w:hAnsi="Calibri" w:cs="Calibri" w:hint="eastAsia"/>
          <w:bCs/>
          <w:color w:val="000000"/>
        </w:rPr>
        <w:t>我們要把孩子帶往何處，我們的理想學生圖像為何</w:t>
      </w:r>
      <w:r>
        <w:rPr>
          <w:rFonts w:ascii="Calibri" w:hAnsi="Calibri" w:cs="Calibri" w:hint="eastAsia"/>
          <w:bCs/>
          <w:color w:val="000000"/>
        </w:rPr>
        <w:t>。我們在規劃課程時是否能顧及</w:t>
      </w:r>
      <w:r w:rsidRPr="00EA5725">
        <w:rPr>
          <w:rFonts w:ascii="Calibri" w:hAnsi="Calibri" w:cs="Calibri" w:hint="eastAsia"/>
          <w:bCs/>
          <w:color w:val="000000"/>
        </w:rPr>
        <w:t>學生</w:t>
      </w:r>
      <w:r>
        <w:rPr>
          <w:rFonts w:ascii="Calibri" w:hAnsi="Calibri" w:cs="Calibri" w:hint="eastAsia"/>
          <w:bCs/>
          <w:color w:val="000000"/>
        </w:rPr>
        <w:t>的喜好又能達成</w:t>
      </w:r>
      <w:r w:rsidRPr="00EA5725">
        <w:rPr>
          <w:rFonts w:ascii="Calibri" w:hAnsi="Calibri" w:cs="Calibri" w:hint="eastAsia"/>
          <w:bCs/>
          <w:color w:val="000000"/>
        </w:rPr>
        <w:t>教學</w:t>
      </w:r>
      <w:r>
        <w:rPr>
          <w:rFonts w:ascii="Calibri" w:hAnsi="Calibri" w:cs="Calibri" w:hint="eastAsia"/>
          <w:bCs/>
          <w:color w:val="000000"/>
        </w:rPr>
        <w:t>成效，這勢必考驗著老師們的教學規劃設計功力。</w:t>
      </w:r>
    </w:p>
    <w:p w:rsidR="005E5B08" w:rsidRPr="002D65C5" w:rsidRDefault="005E5B08" w:rsidP="005E5B08">
      <w:r>
        <w:rPr>
          <w:rFonts w:hint="eastAsia"/>
        </w:rPr>
        <w:tab/>
      </w:r>
      <w:r>
        <w:rPr>
          <w:rFonts w:hint="eastAsia"/>
        </w:rPr>
        <w:t>許淑雲老師提到在特色課程教學中，多益是最容易融入課程當中的。因為多益測驗涵蓋的範疇十分廣泛，舉凡一般商務、經融財務、旅遊餐飲及醫藥保健等等議題都出現在多益測驗中。因此，將多益放入教學中不但可對學生未來升學及求職有幫助，對學校本身也有助於發展學校本位的特色課程。但要特別注意的是，因應今年</w:t>
      </w:r>
      <w:r>
        <w:rPr>
          <w:rFonts w:hint="eastAsia"/>
        </w:rPr>
        <w:t>3</w:t>
      </w:r>
      <w:r>
        <w:rPr>
          <w:rFonts w:hint="eastAsia"/>
        </w:rPr>
        <w:t>月以後新制多益測驗題型的改變，在整個教學策略上必須有一些調整。許老師提到改版之後的多益成了更好的語言測驗但成了更難「靠策略」的測驗。敘述密度提高以及用字難上許多，</w:t>
      </w:r>
      <w:r w:rsidRPr="002D65C5">
        <w:rPr>
          <w:rFonts w:hint="eastAsia"/>
        </w:rPr>
        <w:t>對於華人的學子而言挑戰更高</w:t>
      </w:r>
      <w:r>
        <w:rPr>
          <w:rFonts w:hint="eastAsia"/>
        </w:rPr>
        <w:t>。許老師建議，當學生程度不足的時候配逐字稿讓他們抓到細節。當程度提升之後就讓學生自己產生逐字稿。新版與舊版的重點可請學生畫畫，他們會發現需要聽的部分「變長了」，但其實長度沒有變長，只是重點變多了。因此，在多益課程當中應特別加強訓練學生的速度與專注力，速度是用來看題目，而專注是用來找線索。在許老師的分享當中我們可以了解到，將多益放入特色課程中能帶領給學生英語學習的部分是非常實用的，而對老師在教學上也更能讓我們驗收到學生英語的學習成效。</w:t>
      </w:r>
    </w:p>
    <w:p w:rsidR="005E5B08" w:rsidRPr="005E5B08" w:rsidRDefault="005E5B08" w:rsidP="005E5B08">
      <w:pPr>
        <w:rPr>
          <w:rFonts w:ascii="標楷體" w:eastAsia="標楷體" w:hAnsi="標楷體" w:hint="eastAsia"/>
        </w:rPr>
      </w:pPr>
      <w:bookmarkStart w:id="0" w:name="_GoBack"/>
      <w:bookmarkEnd w:id="0"/>
    </w:p>
    <w:sectPr w:rsidR="005E5B08" w:rsidRPr="005E5B08" w:rsidSect="008C3FCB">
      <w:footerReference w:type="default" r:id="rId127"/>
      <w:pgSz w:w="11906" w:h="16838"/>
      <w:pgMar w:top="568" w:right="1133" w:bottom="1135"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E5B08">
      <w:r>
        <w:separator/>
      </w:r>
    </w:p>
  </w:endnote>
  <w:endnote w:type="continuationSeparator" w:id="0">
    <w:p w:rsidR="00000000" w:rsidRDefault="005E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altName w:val="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43579"/>
      <w:docPartObj>
        <w:docPartGallery w:val="Page Numbers (Bottom of Page)"/>
        <w:docPartUnique/>
      </w:docPartObj>
    </w:sdtPr>
    <w:sdtEndPr/>
    <w:sdtContent>
      <w:p w:rsidR="00E6458E" w:rsidRDefault="00112E47">
        <w:pPr>
          <w:pStyle w:val="a4"/>
          <w:jc w:val="center"/>
        </w:pPr>
        <w:r>
          <w:fldChar w:fldCharType="begin"/>
        </w:r>
        <w:r>
          <w:instrText>PAGE   \* MERGEFORMAT</w:instrText>
        </w:r>
        <w:r>
          <w:fldChar w:fldCharType="separate"/>
        </w:r>
        <w:r w:rsidR="005E5B08" w:rsidRPr="005E5B08">
          <w:rPr>
            <w:noProof/>
            <w:lang w:val="zh-TW"/>
          </w:rPr>
          <w:t>8</w:t>
        </w:r>
        <w:r>
          <w:fldChar w:fldCharType="end"/>
        </w:r>
      </w:p>
    </w:sdtContent>
  </w:sdt>
  <w:p w:rsidR="00E6458E" w:rsidRDefault="005E5B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E5B08">
      <w:r>
        <w:separator/>
      </w:r>
    </w:p>
  </w:footnote>
  <w:footnote w:type="continuationSeparator" w:id="0">
    <w:p w:rsidR="00000000" w:rsidRDefault="005E5B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B4A31"/>
    <w:multiLevelType w:val="hybridMultilevel"/>
    <w:tmpl w:val="7A96329C"/>
    <w:lvl w:ilvl="0" w:tplc="2EBC34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E4233B5"/>
    <w:multiLevelType w:val="hybridMultilevel"/>
    <w:tmpl w:val="B32AC172"/>
    <w:lvl w:ilvl="0" w:tplc="DB40C8A4">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566"/>
    <w:rsid w:val="00112E47"/>
    <w:rsid w:val="005E5B08"/>
    <w:rsid w:val="00656566"/>
    <w:rsid w:val="00DA561C"/>
    <w:rsid w:val="00F32F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00A9"/>
  <w15:chartTrackingRefBased/>
  <w15:docId w15:val="{5DF1A8EE-E2E0-4ACE-878C-7063E7A6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E4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2E47"/>
    <w:rPr>
      <w:b/>
      <w:bCs/>
    </w:rPr>
  </w:style>
  <w:style w:type="paragraph" w:styleId="a4">
    <w:name w:val="footer"/>
    <w:basedOn w:val="a"/>
    <w:link w:val="a5"/>
    <w:uiPriority w:val="99"/>
    <w:unhideWhenUsed/>
    <w:rsid w:val="00112E47"/>
    <w:pPr>
      <w:tabs>
        <w:tab w:val="center" w:pos="4153"/>
        <w:tab w:val="right" w:pos="8306"/>
      </w:tabs>
      <w:snapToGrid w:val="0"/>
    </w:pPr>
    <w:rPr>
      <w:sz w:val="20"/>
      <w:szCs w:val="20"/>
    </w:rPr>
  </w:style>
  <w:style w:type="character" w:customStyle="1" w:styleId="a5">
    <w:name w:val="頁尾 字元"/>
    <w:basedOn w:val="a0"/>
    <w:link w:val="a4"/>
    <w:uiPriority w:val="99"/>
    <w:rsid w:val="00112E47"/>
    <w:rPr>
      <w:sz w:val="20"/>
      <w:szCs w:val="20"/>
    </w:rPr>
  </w:style>
  <w:style w:type="table" w:styleId="a6">
    <w:name w:val="Table Grid"/>
    <w:basedOn w:val="a1"/>
    <w:uiPriority w:val="59"/>
    <w:rsid w:val="001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12E47"/>
    <w:pPr>
      <w:ind w:leftChars="200" w:left="480"/>
    </w:pPr>
    <w:rPr>
      <w:rFonts w:ascii="Calibri" w:eastAsia="新細明體" w:hAnsi="Calibri" w:cs="Times New Roman"/>
    </w:rPr>
  </w:style>
  <w:style w:type="paragraph" w:customStyle="1" w:styleId="Default">
    <w:name w:val="Default"/>
    <w:rsid w:val="00112E47"/>
    <w:pPr>
      <w:widowControl w:val="0"/>
      <w:autoSpaceDE w:val="0"/>
      <w:autoSpaceDN w:val="0"/>
      <w:adjustRightInd w:val="0"/>
    </w:pPr>
    <w:rPr>
      <w:rFonts w:ascii="Georgia" w:hAnsi="Georgia" w:cs="Georgia"/>
      <w:color w:val="000000"/>
      <w:kern w:val="0"/>
      <w:szCs w:val="24"/>
    </w:rPr>
  </w:style>
  <w:style w:type="paragraph" w:styleId="Web">
    <w:name w:val="Normal (Web)"/>
    <w:basedOn w:val="a"/>
    <w:uiPriority w:val="99"/>
    <w:semiHidden/>
    <w:unhideWhenUsed/>
    <w:rsid w:val="005E5B0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G"/><Relationship Id="rId16" Type="http://schemas.openxmlformats.org/officeDocument/2006/relationships/image" Target="media/image10.jpeg"/><Relationship Id="rId107" Type="http://schemas.openxmlformats.org/officeDocument/2006/relationships/image" Target="media/image100.jpeg"/><Relationship Id="rId11" Type="http://schemas.openxmlformats.org/officeDocument/2006/relationships/image" Target="media/image5.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G"/><Relationship Id="rId118" Type="http://schemas.openxmlformats.org/officeDocument/2006/relationships/image" Target="media/image111.JP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G"/><Relationship Id="rId103" Type="http://schemas.openxmlformats.org/officeDocument/2006/relationships/image" Target="media/image96.jpeg"/><Relationship Id="rId108" Type="http://schemas.openxmlformats.org/officeDocument/2006/relationships/image" Target="media/image101.jpg"/><Relationship Id="rId124" Type="http://schemas.openxmlformats.org/officeDocument/2006/relationships/image" Target="media/image117.jpeg"/><Relationship Id="rId129" Type="http://schemas.openxmlformats.org/officeDocument/2006/relationships/theme" Target="theme/theme1.xml"/><Relationship Id="rId54" Type="http://schemas.openxmlformats.org/officeDocument/2006/relationships/image" Target="media/image47.JP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G"/><Relationship Id="rId119" Type="http://schemas.openxmlformats.org/officeDocument/2006/relationships/image" Target="media/image112.JP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2.jpeg"/><Relationship Id="rId109" Type="http://schemas.openxmlformats.org/officeDocument/2006/relationships/image" Target="media/image102.jpg"/><Relationship Id="rId34" Type="http://schemas.openxmlformats.org/officeDocument/2006/relationships/image" Target="media/image27.jpe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G"/><Relationship Id="rId125" Type="http://schemas.openxmlformats.org/officeDocument/2006/relationships/image" Target="media/image118.jpeg"/><Relationship Id="rId7" Type="http://schemas.openxmlformats.org/officeDocument/2006/relationships/image" Target="media/image1.jpeg"/><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G"/><Relationship Id="rId115" Type="http://schemas.openxmlformats.org/officeDocument/2006/relationships/image" Target="media/image108.JPG"/><Relationship Id="rId61" Type="http://schemas.openxmlformats.org/officeDocument/2006/relationships/image" Target="media/image54.jpeg"/><Relationship Id="rId82" Type="http://schemas.openxmlformats.org/officeDocument/2006/relationships/image" Target="media/image75.jpeg"/><Relationship Id="rId19" Type="http://schemas.microsoft.com/office/2007/relationships/hdphoto" Target="media/hdphoto1.wdp"/><Relationship Id="rId14" Type="http://schemas.openxmlformats.org/officeDocument/2006/relationships/image" Target="media/image8.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8" Type="http://schemas.openxmlformats.org/officeDocument/2006/relationships/image" Target="media/image2.jpeg"/><Relationship Id="rId51" Type="http://schemas.openxmlformats.org/officeDocument/2006/relationships/image" Target="media/image44.JP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G"/><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G"/><Relationship Id="rId15" Type="http://schemas.openxmlformats.org/officeDocument/2006/relationships/image" Target="media/image9.jpeg"/><Relationship Id="rId36" Type="http://schemas.openxmlformats.org/officeDocument/2006/relationships/image" Target="media/image29.jpeg"/><Relationship Id="rId57" Type="http://schemas.openxmlformats.org/officeDocument/2006/relationships/image" Target="media/image50.JPG"/><Relationship Id="rId106" Type="http://schemas.openxmlformats.org/officeDocument/2006/relationships/image" Target="media/image99.jpeg"/><Relationship Id="rId127" Type="http://schemas.openxmlformats.org/officeDocument/2006/relationships/footer" Target="footer1.xml"/><Relationship Id="rId10" Type="http://schemas.openxmlformats.org/officeDocument/2006/relationships/image" Target="media/image4.jpeg"/><Relationship Id="rId31" Type="http://schemas.openxmlformats.org/officeDocument/2006/relationships/image" Target="media/image24.jpeg"/><Relationship Id="rId52" Type="http://schemas.openxmlformats.org/officeDocument/2006/relationships/image" Target="media/image45.JP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27</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mlvsliaw</dc:creator>
  <cp:keywords/>
  <dc:description/>
  <cp:lastModifiedBy>mlvsliaw</cp:lastModifiedBy>
  <cp:revision>3</cp:revision>
  <dcterms:created xsi:type="dcterms:W3CDTF">2019-02-27T08:01:00Z</dcterms:created>
  <dcterms:modified xsi:type="dcterms:W3CDTF">2019-02-27T08:14:00Z</dcterms:modified>
</cp:coreProperties>
</file>