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A07" w:rsidRPr="00E6458E" w:rsidRDefault="004B4A07" w:rsidP="004B4A07">
      <w:pPr>
        <w:rPr>
          <w:rStyle w:val="a3"/>
          <w:rFonts w:ascii="標楷體" w:eastAsia="標楷體" w:hAnsi="標楷體" w:cs="Arial"/>
          <w:sz w:val="40"/>
          <w:szCs w:val="40"/>
        </w:rPr>
      </w:pPr>
      <w:r>
        <w:rPr>
          <w:rStyle w:val="a3"/>
          <w:rFonts w:ascii="標楷體" w:eastAsia="標楷體" w:hAnsi="標楷體" w:cs="Arial" w:hint="eastAsia"/>
          <w:sz w:val="40"/>
          <w:szCs w:val="40"/>
        </w:rPr>
        <w:t>創新教學研習</w:t>
      </w:r>
      <w:r w:rsidRPr="00B77982">
        <w:rPr>
          <w:rStyle w:val="a3"/>
          <w:rFonts w:ascii="標楷體" w:eastAsia="標楷體" w:hAnsi="標楷體" w:cs="Arial" w:hint="eastAsia"/>
          <w:sz w:val="40"/>
          <w:szCs w:val="40"/>
        </w:rPr>
        <w:t>社群</w:t>
      </w:r>
      <w:r w:rsidRPr="00E6458E">
        <w:rPr>
          <w:rStyle w:val="a3"/>
          <w:rFonts w:ascii="標楷體" w:eastAsia="標楷體" w:hAnsi="標楷體" w:cs="Arial" w:hint="eastAsia"/>
          <w:sz w:val="40"/>
          <w:szCs w:val="40"/>
        </w:rPr>
        <w:t>-</w:t>
      </w:r>
      <w:r>
        <w:rPr>
          <w:rStyle w:val="a3"/>
          <w:rFonts w:ascii="標楷體" w:eastAsia="標楷體" w:hAnsi="標楷體" w:cs="Arial" w:hint="eastAsia"/>
          <w:sz w:val="40"/>
          <w:szCs w:val="40"/>
        </w:rPr>
        <w:t>研習</w:t>
      </w:r>
      <w:r w:rsidRPr="00E6458E">
        <w:rPr>
          <w:rStyle w:val="a3"/>
          <w:rFonts w:ascii="標楷體" w:eastAsia="標楷體" w:hAnsi="標楷體" w:cs="Arial" w:hint="eastAsia"/>
          <w:sz w:val="40"/>
          <w:szCs w:val="40"/>
        </w:rPr>
        <w:t>紀錄/心得</w:t>
      </w:r>
    </w:p>
    <w:p w:rsidR="004B4A07" w:rsidRPr="00DB2ED9" w:rsidRDefault="004B4A07" w:rsidP="004B4A07">
      <w:pPr>
        <w:snapToGrid w:val="0"/>
        <w:rPr>
          <w:rStyle w:val="a3"/>
          <w:rFonts w:ascii="標楷體" w:eastAsia="標楷體" w:hAnsi="標楷體" w:cs="Arial"/>
          <w:b w:val="0"/>
          <w:sz w:val="28"/>
          <w:szCs w:val="28"/>
        </w:rPr>
      </w:pPr>
      <w:r w:rsidRPr="004A2C89">
        <w:rPr>
          <w:rStyle w:val="a3"/>
          <w:rFonts w:ascii="標楷體" w:eastAsia="標楷體" w:hAnsi="標楷體" w:cs="Arial" w:hint="eastAsia"/>
          <w:sz w:val="28"/>
          <w:szCs w:val="28"/>
        </w:rPr>
        <w:t>研習主題</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創意裁縫教學</w:t>
      </w:r>
    </w:p>
    <w:p w:rsidR="004B4A07" w:rsidRPr="004A2C89" w:rsidRDefault="004B4A07" w:rsidP="004B4A07">
      <w:pPr>
        <w:spacing w:line="380" w:lineRule="exact"/>
        <w:rPr>
          <w:rStyle w:val="a3"/>
          <w:rFonts w:ascii="標楷體" w:eastAsia="標楷體" w:hAnsi="標楷體" w:cs="Arial"/>
          <w:b w:val="0"/>
          <w:sz w:val="28"/>
          <w:szCs w:val="28"/>
        </w:rPr>
      </w:pPr>
      <w:r w:rsidRPr="004A2C89">
        <w:rPr>
          <w:rStyle w:val="a3"/>
          <w:rFonts w:ascii="標楷體" w:eastAsia="標楷體" w:hAnsi="標楷體" w:cs="Arial" w:hint="eastAsia"/>
          <w:sz w:val="28"/>
          <w:szCs w:val="28"/>
        </w:rPr>
        <w:t>研習時間</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 xml:space="preserve">108 </w:t>
      </w:r>
      <w:r w:rsidRPr="004A2C89">
        <w:rPr>
          <w:rFonts w:ascii="標楷體" w:eastAsia="標楷體" w:hAnsi="標楷體" w:hint="eastAsia"/>
          <w:b/>
          <w:sz w:val="28"/>
          <w:szCs w:val="28"/>
        </w:rPr>
        <w:t>年</w:t>
      </w:r>
      <w:r>
        <w:rPr>
          <w:rFonts w:ascii="標楷體" w:eastAsia="標楷體" w:hAnsi="標楷體" w:hint="eastAsia"/>
          <w:b/>
          <w:sz w:val="28"/>
          <w:szCs w:val="28"/>
        </w:rPr>
        <w:t>1</w:t>
      </w:r>
      <w:r w:rsidRPr="004A2C89">
        <w:rPr>
          <w:rFonts w:ascii="標楷體" w:eastAsia="標楷體" w:hAnsi="標楷體" w:hint="eastAsia"/>
          <w:b/>
          <w:sz w:val="28"/>
          <w:szCs w:val="28"/>
        </w:rPr>
        <w:t>月</w:t>
      </w:r>
      <w:r>
        <w:rPr>
          <w:rFonts w:ascii="標楷體" w:eastAsia="標楷體" w:hAnsi="標楷體" w:hint="eastAsia"/>
          <w:b/>
          <w:sz w:val="28"/>
          <w:szCs w:val="28"/>
        </w:rPr>
        <w:t>9</w:t>
      </w:r>
      <w:r w:rsidRPr="004A2C89">
        <w:rPr>
          <w:rFonts w:ascii="標楷體" w:eastAsia="標楷體" w:hAnsi="標楷體" w:hint="eastAsia"/>
          <w:b/>
          <w:sz w:val="28"/>
          <w:szCs w:val="28"/>
        </w:rPr>
        <w:t>日(星期</w:t>
      </w:r>
      <w:r>
        <w:rPr>
          <w:rFonts w:ascii="標楷體" w:eastAsia="標楷體" w:hAnsi="標楷體" w:hint="eastAsia"/>
          <w:b/>
          <w:sz w:val="28"/>
          <w:szCs w:val="28"/>
        </w:rPr>
        <w:t>三</w:t>
      </w:r>
      <w:r w:rsidRPr="004A2C89">
        <w:rPr>
          <w:rFonts w:ascii="標楷體" w:eastAsia="標楷體" w:hAnsi="標楷體" w:hint="eastAsia"/>
          <w:b/>
          <w:sz w:val="28"/>
          <w:szCs w:val="28"/>
        </w:rPr>
        <w:t>)</w:t>
      </w:r>
      <w:r>
        <w:rPr>
          <w:rFonts w:ascii="標楷體" w:eastAsia="標楷體" w:hAnsi="標楷體" w:hint="eastAsia"/>
          <w:b/>
          <w:sz w:val="28"/>
          <w:szCs w:val="28"/>
        </w:rPr>
        <w:t xml:space="preserve"> 12:00 </w:t>
      </w:r>
      <w:r w:rsidRPr="004A2C89">
        <w:rPr>
          <w:rFonts w:ascii="標楷體" w:eastAsia="標楷體" w:hAnsi="標楷體" w:hint="eastAsia"/>
          <w:b/>
          <w:sz w:val="28"/>
          <w:szCs w:val="28"/>
        </w:rPr>
        <w:t>~</w:t>
      </w:r>
      <w:r>
        <w:rPr>
          <w:rFonts w:ascii="標楷體" w:eastAsia="標楷體" w:hAnsi="標楷體" w:hint="eastAsia"/>
          <w:b/>
          <w:sz w:val="28"/>
          <w:szCs w:val="28"/>
        </w:rPr>
        <w:t xml:space="preserve"> 15:00 </w:t>
      </w:r>
    </w:p>
    <w:p w:rsidR="004B4A07" w:rsidRDefault="004B4A07" w:rsidP="004B4A07">
      <w:pPr>
        <w:spacing w:line="380" w:lineRule="exact"/>
        <w:rPr>
          <w:rFonts w:ascii="標楷體" w:eastAsia="標楷體" w:hAnsi="標楷體"/>
          <w:b/>
          <w:sz w:val="28"/>
          <w:szCs w:val="28"/>
        </w:rPr>
      </w:pPr>
      <w:r w:rsidRPr="004A2C89">
        <w:rPr>
          <w:rStyle w:val="a3"/>
          <w:rFonts w:ascii="標楷體" w:eastAsia="標楷體" w:hAnsi="標楷體" w:cs="Arial" w:hint="eastAsia"/>
          <w:sz w:val="28"/>
          <w:szCs w:val="28"/>
        </w:rPr>
        <w:t>研習地點</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Pr>
          <w:rStyle w:val="a3"/>
          <w:rFonts w:ascii="標楷體" w:eastAsia="標楷體" w:hAnsi="標楷體" w:cs="Arial" w:hint="eastAsia"/>
          <w:sz w:val="28"/>
          <w:szCs w:val="28"/>
        </w:rPr>
        <w:t>圖書館1F閱覽室</w:t>
      </w:r>
    </w:p>
    <w:p w:rsidR="004B4A07" w:rsidRDefault="004B4A07" w:rsidP="004B4A07">
      <w:pPr>
        <w:tabs>
          <w:tab w:val="left" w:pos="1418"/>
        </w:tabs>
        <w:spacing w:line="380" w:lineRule="exact"/>
        <w:rPr>
          <w:rStyle w:val="a3"/>
          <w:rFonts w:ascii="標楷體" w:eastAsia="標楷體" w:hAnsi="標楷體" w:cs="Arial"/>
          <w:sz w:val="28"/>
          <w:szCs w:val="28"/>
        </w:rPr>
      </w:pPr>
      <w:r w:rsidRPr="00B77982">
        <w:rPr>
          <w:rStyle w:val="a3"/>
          <w:rFonts w:ascii="標楷體" w:eastAsia="標楷體" w:hAnsi="標楷體" w:cs="Arial" w:hint="eastAsia"/>
          <w:sz w:val="28"/>
          <w:szCs w:val="28"/>
        </w:rPr>
        <w:t>參與人員</w:t>
      </w:r>
      <w:r>
        <w:rPr>
          <w:rStyle w:val="a3"/>
          <w:rFonts w:ascii="標楷體" w:eastAsia="標楷體" w:hAnsi="標楷體" w:cs="Arial" w:hint="eastAsia"/>
          <w:sz w:val="28"/>
          <w:szCs w:val="28"/>
        </w:rPr>
        <w:t xml:space="preserve">  </w:t>
      </w:r>
      <w:r w:rsidRPr="00B77982">
        <w:rPr>
          <w:rStyle w:val="a3"/>
          <w:rFonts w:ascii="標楷體" w:eastAsia="標楷體" w:hAnsi="標楷體" w:cs="Arial" w:hint="eastAsia"/>
          <w:sz w:val="28"/>
          <w:szCs w:val="28"/>
        </w:rPr>
        <w:t>：</w:t>
      </w:r>
      <w:r>
        <w:rPr>
          <w:rStyle w:val="a3"/>
          <w:rFonts w:ascii="標楷體" w:eastAsia="標楷體" w:hAnsi="標楷體" w:cs="Arial" w:hint="eastAsia"/>
          <w:sz w:val="28"/>
          <w:szCs w:val="28"/>
        </w:rPr>
        <w:t>劉演澤、詹雅筑、蔣小娃</w:t>
      </w:r>
      <w:r>
        <w:rPr>
          <w:rStyle w:val="a3"/>
          <w:rFonts w:ascii="新細明體" w:eastAsia="新細明體" w:hAnsi="新細明體" w:cs="Arial" w:hint="eastAsia"/>
          <w:sz w:val="28"/>
          <w:szCs w:val="28"/>
        </w:rPr>
        <w:t>、</w:t>
      </w:r>
      <w:r>
        <w:rPr>
          <w:rStyle w:val="a3"/>
          <w:rFonts w:ascii="標楷體" w:eastAsia="標楷體" w:hAnsi="標楷體" w:cs="Arial" w:hint="eastAsia"/>
          <w:sz w:val="28"/>
          <w:szCs w:val="28"/>
        </w:rPr>
        <w:t>呂美蓁、郭萬莉</w:t>
      </w:r>
      <w:r>
        <w:rPr>
          <w:rStyle w:val="a3"/>
          <w:rFonts w:ascii="新細明體" w:eastAsia="新細明體" w:hAnsi="新細明體" w:cs="Arial" w:hint="eastAsia"/>
          <w:sz w:val="28"/>
          <w:szCs w:val="28"/>
        </w:rPr>
        <w:t>、</w:t>
      </w:r>
      <w:r>
        <w:rPr>
          <w:rStyle w:val="a3"/>
          <w:rFonts w:ascii="標楷體" w:eastAsia="標楷體" w:hAnsi="標楷體" w:cs="Arial" w:hint="eastAsia"/>
          <w:sz w:val="28"/>
          <w:szCs w:val="28"/>
        </w:rPr>
        <w:t>呂婉甄、</w:t>
      </w:r>
    </w:p>
    <w:p w:rsidR="004B4A07" w:rsidRDefault="004B4A07" w:rsidP="004B4A07">
      <w:pPr>
        <w:tabs>
          <w:tab w:val="left" w:pos="1418"/>
        </w:tabs>
        <w:spacing w:line="380" w:lineRule="exact"/>
        <w:rPr>
          <w:rStyle w:val="a3"/>
          <w:rFonts w:ascii="標楷體" w:eastAsia="標楷體" w:hAnsi="標楷體" w:cs="Arial"/>
          <w:sz w:val="28"/>
          <w:szCs w:val="28"/>
        </w:rPr>
      </w:pPr>
      <w:r>
        <w:rPr>
          <w:rStyle w:val="a3"/>
          <w:rFonts w:ascii="標楷體" w:eastAsia="標楷體" w:hAnsi="標楷體" w:cs="Arial" w:hint="eastAsia"/>
          <w:sz w:val="28"/>
          <w:szCs w:val="28"/>
        </w:rPr>
        <w:t xml:space="preserve">            劉鈺芳</w:t>
      </w:r>
      <w:r>
        <w:rPr>
          <w:rStyle w:val="a3"/>
          <w:rFonts w:ascii="新細明體" w:eastAsia="新細明體" w:hAnsi="新細明體" w:cs="Arial" w:hint="eastAsia"/>
          <w:sz w:val="28"/>
          <w:szCs w:val="28"/>
        </w:rPr>
        <w:t>、</w:t>
      </w:r>
      <w:r>
        <w:rPr>
          <w:rStyle w:val="a3"/>
          <w:rFonts w:ascii="標楷體" w:eastAsia="標楷體" w:hAnsi="標楷體" w:cs="Arial" w:hint="eastAsia"/>
          <w:sz w:val="28"/>
          <w:szCs w:val="28"/>
        </w:rPr>
        <w:t>林青蓉</w:t>
      </w:r>
      <w:r>
        <w:rPr>
          <w:rStyle w:val="a3"/>
          <w:rFonts w:ascii="新細明體" w:eastAsia="新細明體" w:hAnsi="新細明體" w:cs="Arial" w:hint="eastAsia"/>
          <w:sz w:val="28"/>
          <w:szCs w:val="28"/>
        </w:rPr>
        <w:t>、</w:t>
      </w:r>
      <w:r w:rsidRPr="0032743C">
        <w:rPr>
          <w:rStyle w:val="a3"/>
          <w:rFonts w:ascii="標楷體" w:eastAsia="標楷體" w:hAnsi="標楷體" w:cs="Arial" w:hint="eastAsia"/>
          <w:sz w:val="28"/>
          <w:szCs w:val="28"/>
        </w:rPr>
        <w:t>周芳華、陳文惠、陳韋伶</w:t>
      </w:r>
    </w:p>
    <w:p w:rsidR="004B4A07" w:rsidRPr="00B77982" w:rsidRDefault="004B4A07" w:rsidP="004B4A07">
      <w:pPr>
        <w:tabs>
          <w:tab w:val="left" w:pos="1418"/>
        </w:tabs>
        <w:spacing w:line="380" w:lineRule="exact"/>
        <w:rPr>
          <w:rStyle w:val="a3"/>
          <w:rFonts w:ascii="標楷體" w:eastAsia="標楷體" w:hAnsi="標楷體" w:cs="Arial"/>
          <w:sz w:val="28"/>
          <w:szCs w:val="28"/>
        </w:rPr>
      </w:pPr>
      <w:r>
        <w:rPr>
          <w:rStyle w:val="a3"/>
          <w:rFonts w:ascii="標楷體" w:eastAsia="標楷體" w:hAnsi="標楷體" w:cs="Arial" w:hint="eastAsia"/>
          <w:sz w:val="28"/>
          <w:szCs w:val="28"/>
        </w:rPr>
        <w:t xml:space="preserve">撰寫人    </w:t>
      </w:r>
      <w:r w:rsidRPr="00B77982">
        <w:rPr>
          <w:rStyle w:val="a3"/>
          <w:rFonts w:ascii="標楷體" w:eastAsia="標楷體" w:hAnsi="標楷體" w:cs="Arial" w:hint="eastAsia"/>
          <w:sz w:val="28"/>
          <w:szCs w:val="28"/>
        </w:rPr>
        <w:t>：</w:t>
      </w:r>
      <w:r>
        <w:rPr>
          <w:rStyle w:val="a3"/>
          <w:rFonts w:ascii="標楷體" w:eastAsia="標楷體" w:hAnsi="標楷體" w:cs="Arial" w:hint="eastAsia"/>
          <w:sz w:val="28"/>
          <w:szCs w:val="28"/>
        </w:rPr>
        <w:t>詹雅筑</w:t>
      </w:r>
    </w:p>
    <w:p w:rsidR="004B4A07" w:rsidRDefault="004B4A07" w:rsidP="004B4A07">
      <w:pPr>
        <w:spacing w:line="380" w:lineRule="exact"/>
        <w:rPr>
          <w:rFonts w:ascii="標楷體" w:eastAsia="標楷體" w:hAnsi="標楷體"/>
          <w:b/>
          <w:sz w:val="28"/>
          <w:szCs w:val="28"/>
        </w:rPr>
      </w:pPr>
      <w:r w:rsidRPr="00B77982">
        <w:rPr>
          <w:rFonts w:ascii="標楷體" w:eastAsia="標楷體" w:hAnsi="標楷體" w:hint="eastAsia"/>
          <w:b/>
          <w:sz w:val="28"/>
          <w:szCs w:val="28"/>
        </w:rPr>
        <w:t>記錄</w:t>
      </w:r>
      <w:r w:rsidRPr="00B77982">
        <w:rPr>
          <w:rStyle w:val="a3"/>
          <w:rFonts w:ascii="標楷體" w:eastAsia="標楷體" w:hAnsi="標楷體" w:cs="Arial" w:hint="eastAsia"/>
          <w:sz w:val="28"/>
          <w:szCs w:val="28"/>
        </w:rPr>
        <w:t>/心得</w:t>
      </w:r>
      <w:r>
        <w:rPr>
          <w:rStyle w:val="a3"/>
          <w:rFonts w:ascii="標楷體" w:eastAsia="標楷體" w:hAnsi="標楷體" w:cs="Arial" w:hint="eastAsia"/>
          <w:sz w:val="28"/>
          <w:szCs w:val="28"/>
        </w:rPr>
        <w:t xml:space="preserve"> </w:t>
      </w:r>
      <w:r w:rsidRPr="004A2C89">
        <w:rPr>
          <w:rStyle w:val="a3"/>
          <w:rFonts w:ascii="標楷體" w:eastAsia="標楷體" w:hAnsi="標楷體" w:cs="Arial" w:hint="eastAsia"/>
          <w:sz w:val="28"/>
          <w:szCs w:val="28"/>
        </w:rPr>
        <w:t>：</w:t>
      </w:r>
      <w:r w:rsidRPr="00B77982">
        <w:rPr>
          <w:rFonts w:ascii="標楷體" w:eastAsia="標楷體" w:hAnsi="標楷體"/>
          <w:b/>
          <w:sz w:val="28"/>
          <w:szCs w:val="28"/>
        </w:rPr>
        <w:t xml:space="preserve"> </w:t>
      </w:r>
    </w:p>
    <w:p w:rsidR="004B4A07" w:rsidRPr="00B77982" w:rsidRDefault="004B4A07" w:rsidP="004B4A07">
      <w:pPr>
        <w:spacing w:line="380" w:lineRule="exact"/>
        <w:rPr>
          <w:rFonts w:ascii="標楷體" w:eastAsia="標楷體" w:hAnsi="標楷體"/>
          <w:b/>
          <w:sz w:val="28"/>
          <w:szCs w:val="28"/>
        </w:rPr>
      </w:pPr>
    </w:p>
    <w:p w:rsidR="004B4A07" w:rsidRDefault="004B4A07" w:rsidP="004B4A07">
      <w:pPr>
        <w:spacing w:line="240" w:lineRule="atLeast"/>
        <w:rPr>
          <w:rFonts w:asciiTheme="minorEastAsia" w:hAnsiTheme="minorEastAsia"/>
        </w:rPr>
      </w:pPr>
      <w:r>
        <w:rPr>
          <w:rFonts w:hint="eastAsia"/>
        </w:rPr>
        <w:t xml:space="preserve">    </w:t>
      </w:r>
      <w:r>
        <w:rPr>
          <w:rFonts w:hint="eastAsia"/>
        </w:rPr>
        <w:t>本次研習講師</w:t>
      </w:r>
      <w:r>
        <w:rPr>
          <w:rFonts w:asciiTheme="minorEastAsia" w:hAnsiTheme="minorEastAsia" w:hint="eastAsia"/>
        </w:rPr>
        <w:t>,</w:t>
      </w:r>
      <w:r>
        <w:rPr>
          <w:rFonts w:hint="eastAsia"/>
        </w:rPr>
        <w:t>邀請</w:t>
      </w:r>
      <w:r>
        <w:rPr>
          <w:rFonts w:asciiTheme="minorEastAsia" w:hAnsiTheme="minorEastAsia" w:hint="eastAsia"/>
        </w:rPr>
        <w:t>「</w:t>
      </w:r>
      <w:r w:rsidRPr="00F548DC">
        <w:rPr>
          <w:rFonts w:hint="eastAsia"/>
        </w:rPr>
        <w:t>台灣喜佳股份有限公司</w:t>
      </w:r>
      <w:r w:rsidRPr="00F548DC">
        <w:rPr>
          <w:rFonts w:hint="eastAsia"/>
        </w:rPr>
        <w:t xml:space="preserve"> </w:t>
      </w:r>
      <w:r w:rsidRPr="00F548DC">
        <w:rPr>
          <w:rFonts w:hint="eastAsia"/>
        </w:rPr>
        <w:t>中壢生活館</w:t>
      </w:r>
      <w:r>
        <w:rPr>
          <w:rFonts w:asciiTheme="minorEastAsia" w:hAnsiTheme="minorEastAsia" w:hint="eastAsia"/>
        </w:rPr>
        <w:t>」</w:t>
      </w:r>
      <w:r>
        <w:rPr>
          <w:rFonts w:hint="eastAsia"/>
        </w:rPr>
        <w:t>吳碧真</w:t>
      </w:r>
      <w:r w:rsidRPr="009308AF">
        <w:t>老師</w:t>
      </w:r>
      <w:r w:rsidRPr="0075741B">
        <w:rPr>
          <w:rFonts w:hint="eastAsia"/>
        </w:rPr>
        <w:t>、</w:t>
      </w:r>
      <w:r>
        <w:rPr>
          <w:rFonts w:hint="eastAsia"/>
        </w:rPr>
        <w:t>楊孟蓉老師擔任</w:t>
      </w:r>
      <w:r>
        <w:rPr>
          <w:rFonts w:asciiTheme="minorEastAsia" w:hAnsiTheme="minorEastAsia" w:hint="eastAsia"/>
        </w:rPr>
        <w:t>。二位</w:t>
      </w:r>
      <w:r>
        <w:rPr>
          <w:rFonts w:hint="eastAsia"/>
        </w:rPr>
        <w:t>講師在縫紉教學領域有豐富的實務經驗</w:t>
      </w:r>
      <w:r>
        <w:rPr>
          <w:rFonts w:asciiTheme="minorEastAsia" w:hAnsiTheme="minorEastAsia" w:hint="eastAsia"/>
        </w:rPr>
        <w:t>,給予三種作品專業指導,</w:t>
      </w:r>
      <w:r>
        <w:rPr>
          <w:rFonts w:hint="eastAsia"/>
        </w:rPr>
        <w:t>並尊重學員意願</w:t>
      </w:r>
      <w:r>
        <w:rPr>
          <w:rFonts w:asciiTheme="minorEastAsia" w:hAnsiTheme="minorEastAsia" w:hint="eastAsia"/>
        </w:rPr>
        <w:t>,設計出符合每位學員需求的專屬作品。</w:t>
      </w:r>
    </w:p>
    <w:p w:rsidR="004B4A07" w:rsidRDefault="004B4A07" w:rsidP="004B4A07">
      <w:pPr>
        <w:spacing w:line="240" w:lineRule="atLeast"/>
      </w:pPr>
    </w:p>
    <w:p w:rsidR="004B4A07" w:rsidRDefault="004B4A07" w:rsidP="004B4A07">
      <w:pPr>
        <w:spacing w:line="240" w:lineRule="atLeast"/>
      </w:pPr>
      <w:r>
        <w:rPr>
          <w:rFonts w:hint="eastAsia"/>
        </w:rPr>
        <w:t>研習心得</w:t>
      </w:r>
      <w:r>
        <w:rPr>
          <w:rFonts w:asciiTheme="minorEastAsia" w:hAnsiTheme="minorEastAsia" w:hint="eastAsia"/>
        </w:rPr>
        <w:t>：</w:t>
      </w:r>
    </w:p>
    <w:p w:rsidR="004B4A07" w:rsidRDefault="004B4A07" w:rsidP="004B4A07">
      <w:pPr>
        <w:spacing w:line="240" w:lineRule="atLeast"/>
        <w:rPr>
          <w:rFonts w:asciiTheme="minorEastAsia" w:hAnsiTheme="minorEastAsia"/>
        </w:rPr>
      </w:pPr>
      <w:r>
        <w:rPr>
          <w:rFonts w:hint="eastAsia"/>
        </w:rPr>
        <w:t xml:space="preserve">    </w:t>
      </w:r>
      <w:r>
        <w:rPr>
          <w:rFonts w:hint="eastAsia"/>
        </w:rPr>
        <w:t>十位參與研習的夥伴</w:t>
      </w:r>
      <w:r>
        <w:rPr>
          <w:rFonts w:asciiTheme="minorEastAsia" w:hAnsiTheme="minorEastAsia" w:hint="eastAsia"/>
        </w:rPr>
        <w:t>,</w:t>
      </w:r>
      <w:r>
        <w:rPr>
          <w:rFonts w:hint="eastAsia"/>
        </w:rPr>
        <w:t>多是沒有裁縫經驗的</w:t>
      </w:r>
      <w:r>
        <w:rPr>
          <w:rFonts w:asciiTheme="minorEastAsia" w:hAnsiTheme="minorEastAsia" w:hint="eastAsia"/>
        </w:rPr>
        <w:t>,</w:t>
      </w:r>
      <w:r>
        <w:rPr>
          <w:rFonts w:hint="eastAsia"/>
        </w:rPr>
        <w:t>從布料的整燙</w:t>
      </w:r>
      <w:r>
        <w:rPr>
          <w:rFonts w:ascii="新細明體" w:eastAsia="新細明體" w:hAnsi="新細明體" w:hint="eastAsia"/>
        </w:rPr>
        <w:t>、貼襯、</w:t>
      </w:r>
      <w:r>
        <w:rPr>
          <w:rFonts w:hint="eastAsia"/>
        </w:rPr>
        <w:t>裁切</w:t>
      </w:r>
      <w:r>
        <w:rPr>
          <w:rFonts w:ascii="新細明體" w:eastAsia="新細明體" w:hAnsi="新細明體" w:hint="eastAsia"/>
        </w:rPr>
        <w:t>、</w:t>
      </w:r>
      <w:r>
        <w:rPr>
          <w:rFonts w:hint="eastAsia"/>
        </w:rPr>
        <w:t>車縫</w:t>
      </w:r>
      <w:r>
        <w:rPr>
          <w:rFonts w:ascii="新細明體" w:eastAsia="新細明體" w:hAnsi="新細明體" w:hint="eastAsia"/>
        </w:rPr>
        <w:t>、</w:t>
      </w:r>
      <w:r>
        <w:rPr>
          <w:rFonts w:hint="eastAsia"/>
        </w:rPr>
        <w:t>組合</w:t>
      </w:r>
      <w:r>
        <w:t>…</w:t>
      </w:r>
      <w:r>
        <w:rPr>
          <w:rFonts w:hint="eastAsia"/>
        </w:rPr>
        <w:t>樣樣親力親為</w:t>
      </w:r>
      <w:r>
        <w:rPr>
          <w:rFonts w:asciiTheme="minorEastAsia" w:hAnsiTheme="minorEastAsia" w:hint="eastAsia"/>
        </w:rPr>
        <w:t>,</w:t>
      </w:r>
      <w:r>
        <w:rPr>
          <w:rFonts w:hint="eastAsia"/>
        </w:rPr>
        <w:t>果然</w:t>
      </w:r>
      <w:r>
        <w:rPr>
          <w:rFonts w:asciiTheme="minorEastAsia" w:hAnsiTheme="minorEastAsia" w:hint="eastAsia"/>
        </w:rPr>
        <w:t>「認真的女人最美,專注的男人最帥」。</w:t>
      </w:r>
    </w:p>
    <w:p w:rsidR="004B4A07" w:rsidRDefault="004B4A07" w:rsidP="004B4A07">
      <w:pPr>
        <w:spacing w:line="240" w:lineRule="atLeast"/>
        <w:ind w:firstLineChars="100" w:firstLine="240"/>
        <w:rPr>
          <w:rFonts w:asciiTheme="minorEastAsia" w:hAnsiTheme="minorEastAsia"/>
        </w:rPr>
      </w:pPr>
      <w:r>
        <w:rPr>
          <w:rFonts w:asciiTheme="minorEastAsia" w:hAnsiTheme="minorEastAsia" w:hint="eastAsia"/>
        </w:rPr>
        <w:t>(1)</w:t>
      </w:r>
      <w:r>
        <w:rPr>
          <w:rFonts w:asciiTheme="minorEastAsia" w:hAnsiTheme="minorEastAsia"/>
        </w:rPr>
        <w:t>K</w:t>
      </w:r>
      <w:r>
        <w:rPr>
          <w:rFonts w:asciiTheme="minorEastAsia" w:hAnsiTheme="minorEastAsia" w:hint="eastAsia"/>
        </w:rPr>
        <w:t>itty 原作品設計為小手提袋,有三位接受原作,三位改作加大的肩背包(可內裝課本的大小)。</w:t>
      </w:r>
    </w:p>
    <w:p w:rsidR="004B4A07" w:rsidRPr="0088799E" w:rsidRDefault="004B4A07" w:rsidP="004B4A07">
      <w:pPr>
        <w:spacing w:line="240" w:lineRule="atLeast"/>
        <w:ind w:firstLineChars="100" w:firstLine="240"/>
        <w:rPr>
          <w:rFonts w:asciiTheme="minorEastAsia" w:hAnsiTheme="minorEastAsia"/>
        </w:rPr>
      </w:pPr>
      <w:r>
        <w:rPr>
          <w:rFonts w:asciiTheme="minorEastAsia" w:hAnsiTheme="minorEastAsia" w:hint="eastAsia"/>
        </w:rPr>
        <w:t>(2)點點布, 採kitty袋型加長,為A4大小肩背包。</w:t>
      </w:r>
    </w:p>
    <w:p w:rsidR="004B4A07" w:rsidRDefault="004B4A07" w:rsidP="004B4A07">
      <w:pPr>
        <w:spacing w:line="240" w:lineRule="atLeast"/>
        <w:rPr>
          <w:rFonts w:asciiTheme="minorEastAsia" w:hAnsiTheme="minorEastAsia"/>
        </w:rPr>
      </w:pPr>
      <w:r>
        <w:rPr>
          <w:rFonts w:asciiTheme="minorEastAsia" w:hAnsiTheme="minorEastAsia" w:hint="eastAsia"/>
        </w:rPr>
        <w:t xml:space="preserve">    二組剩餘的布料,由學員自選,變身為「杯杯套」或「小錢包」。</w:t>
      </w:r>
    </w:p>
    <w:p w:rsidR="004B4A07" w:rsidRDefault="004B4A07" w:rsidP="004B4A07">
      <w:pPr>
        <w:spacing w:line="240" w:lineRule="atLeast"/>
        <w:rPr>
          <w:rFonts w:asciiTheme="minorEastAsia" w:hAnsiTheme="minorEastAsia"/>
        </w:rPr>
      </w:pPr>
      <w:r>
        <w:rPr>
          <w:rFonts w:asciiTheme="minorEastAsia" w:hAnsiTheme="minorEastAsia" w:hint="eastAsia"/>
        </w:rPr>
        <w:t xml:space="preserve">  (3)Kitty紅包袋: 1尺布,做成2大1小的錢包。</w:t>
      </w:r>
    </w:p>
    <w:p w:rsidR="004B4A07" w:rsidRDefault="004B4A07" w:rsidP="004B4A07">
      <w:pPr>
        <w:spacing w:line="240" w:lineRule="atLeast"/>
        <w:rPr>
          <w:rFonts w:asciiTheme="minorEastAsia" w:hAnsiTheme="minorEastAsia"/>
        </w:rPr>
      </w:pPr>
    </w:p>
    <w:p w:rsidR="004B4A07" w:rsidRDefault="004B4A07" w:rsidP="004B4A07">
      <w:pPr>
        <w:spacing w:line="240" w:lineRule="atLeast"/>
        <w:rPr>
          <w:rFonts w:asciiTheme="minorEastAsia" w:hAnsiTheme="minorEastAsia"/>
        </w:rPr>
      </w:pPr>
      <w:r>
        <w:rPr>
          <w:rFonts w:asciiTheme="minorEastAsia" w:hAnsiTheme="minorEastAsia" w:hint="eastAsia"/>
        </w:rPr>
        <w:t xml:space="preserve">    布色、成品樣式的選擇,顯示主人的個性與需求,並將材料包的價值發揮得淋漓盡致,幾乎沒有浪費的布料,大伙兒都是名符其實、精打細算的商職教師。</w:t>
      </w:r>
    </w:p>
    <w:p w:rsidR="004B4A07" w:rsidRDefault="004B4A07" w:rsidP="004B4A07">
      <w:pPr>
        <w:spacing w:line="240" w:lineRule="atLeast"/>
      </w:pPr>
      <w:r>
        <w:rPr>
          <w:rFonts w:asciiTheme="minorEastAsia" w:hAnsiTheme="minorEastAsia" w:hint="eastAsia"/>
        </w:rPr>
        <w:t xml:space="preserve">    能幫夥伴籌辦此次研習,從大家抱著作品的成就感表情,辛苦值回票價,我得意地笑了</w:t>
      </w:r>
      <w:r w:rsidRPr="00D208FF">
        <w:rPr>
          <w:rFonts w:asciiTheme="minorEastAsia" w:hAnsiTheme="minorEastAsia" w:hint="eastAsia"/>
          <w:b/>
        </w:rPr>
        <w:t>!</w:t>
      </w:r>
    </w:p>
    <w:p w:rsidR="004B4A07" w:rsidRPr="002A1108" w:rsidRDefault="004B4A07" w:rsidP="004B4A07">
      <w:pPr>
        <w:spacing w:line="360" w:lineRule="auto"/>
      </w:pPr>
    </w:p>
    <w:p w:rsidR="004B4A07" w:rsidRDefault="004B4A07" w:rsidP="004B4A07">
      <w:pPr>
        <w:pStyle w:val="Default"/>
        <w:rPr>
          <w:sz w:val="28"/>
          <w:szCs w:val="28"/>
        </w:rPr>
      </w:pPr>
    </w:p>
    <w:p w:rsidR="004B4A07" w:rsidRDefault="004B4A07" w:rsidP="004B4A07">
      <w:pPr>
        <w:pStyle w:val="Default"/>
        <w:spacing w:line="0" w:lineRule="atLeast"/>
        <w:rPr>
          <w:rFonts w:ascii="標楷體" w:eastAsia="標楷體" w:hAnsi="標楷體" w:cstheme="minorBidi"/>
          <w:b/>
          <w:color w:val="auto"/>
          <w:sz w:val="28"/>
          <w:szCs w:val="28"/>
        </w:rPr>
      </w:pPr>
      <w:r>
        <w:rPr>
          <w:rFonts w:hint="eastAsia"/>
          <w:sz w:val="28"/>
          <w:szCs w:val="28"/>
        </w:rPr>
        <w:t xml:space="preserve">    </w:t>
      </w:r>
    </w:p>
    <w:p w:rsidR="004B4A07" w:rsidRDefault="004B4A07" w:rsidP="004B4A07">
      <w:pPr>
        <w:pStyle w:val="Default"/>
        <w:rPr>
          <w:rFonts w:ascii="標楷體" w:eastAsia="標楷體" w:hAnsi="標楷體" w:cstheme="minorBidi"/>
          <w:b/>
          <w:color w:val="auto"/>
          <w:sz w:val="28"/>
          <w:szCs w:val="28"/>
        </w:rPr>
      </w:pPr>
    </w:p>
    <w:p w:rsidR="004B4A07" w:rsidRDefault="004B4A07" w:rsidP="004B4A07">
      <w:pPr>
        <w:pStyle w:val="Default"/>
        <w:rPr>
          <w:rFonts w:ascii="標楷體" w:eastAsia="標楷體" w:hAnsi="標楷體" w:cstheme="minorBidi"/>
          <w:b/>
          <w:color w:val="auto"/>
          <w:sz w:val="28"/>
          <w:szCs w:val="28"/>
        </w:rPr>
      </w:pPr>
    </w:p>
    <w:p w:rsidR="004B4A07" w:rsidRDefault="004B4A07" w:rsidP="004B4A07">
      <w:pPr>
        <w:pStyle w:val="Default"/>
        <w:rPr>
          <w:rFonts w:ascii="標楷體" w:eastAsia="標楷體" w:hAnsi="標楷體" w:cstheme="minorBidi"/>
          <w:b/>
          <w:color w:val="auto"/>
          <w:sz w:val="28"/>
          <w:szCs w:val="28"/>
        </w:rPr>
      </w:pPr>
    </w:p>
    <w:p w:rsidR="004B4A07" w:rsidRDefault="004B4A07" w:rsidP="004B4A07">
      <w:pPr>
        <w:pStyle w:val="Default"/>
        <w:rPr>
          <w:rFonts w:ascii="標楷體" w:eastAsia="標楷體" w:hAnsi="標楷體" w:cstheme="minorBidi"/>
          <w:b/>
          <w:color w:val="auto"/>
          <w:sz w:val="28"/>
          <w:szCs w:val="28"/>
        </w:rPr>
      </w:pPr>
    </w:p>
    <w:p w:rsidR="004B4A07" w:rsidRDefault="004B4A07" w:rsidP="004B4A07">
      <w:pPr>
        <w:pStyle w:val="Default"/>
        <w:rPr>
          <w:rFonts w:ascii="標楷體" w:eastAsia="標楷體" w:hAnsi="標楷體" w:cstheme="minorBidi"/>
          <w:b/>
          <w:color w:val="auto"/>
          <w:sz w:val="28"/>
          <w:szCs w:val="28"/>
        </w:rPr>
      </w:pPr>
    </w:p>
    <w:p w:rsidR="004B4A07" w:rsidRDefault="004B4A07" w:rsidP="004B4A07">
      <w:pPr>
        <w:pStyle w:val="Default"/>
        <w:rPr>
          <w:rFonts w:ascii="標楷體" w:eastAsia="標楷體" w:hAnsi="標楷體" w:cstheme="minorBidi"/>
          <w:b/>
          <w:color w:val="auto"/>
          <w:sz w:val="28"/>
          <w:szCs w:val="28"/>
        </w:rPr>
      </w:pPr>
      <w:r>
        <w:rPr>
          <w:rFonts w:ascii="標楷體" w:eastAsia="標楷體" w:hAnsi="標楷體" w:cstheme="minorBidi" w:hint="eastAsia"/>
          <w:b/>
          <w:color w:val="auto"/>
          <w:sz w:val="28"/>
          <w:szCs w:val="28"/>
        </w:rPr>
        <w:lastRenderedPageBreak/>
        <w:t>活動內容照片</w:t>
      </w:r>
    </w:p>
    <w:tbl>
      <w:tblPr>
        <w:tblStyle w:val="a6"/>
        <w:tblW w:w="0" w:type="auto"/>
        <w:tblLook w:val="04A0" w:firstRow="1" w:lastRow="0" w:firstColumn="1" w:lastColumn="0" w:noHBand="0" w:noVBand="1"/>
      </w:tblPr>
      <w:tblGrid>
        <w:gridCol w:w="5113"/>
        <w:gridCol w:w="4799"/>
      </w:tblGrid>
      <w:tr w:rsidR="004B4A07" w:rsidTr="00E74FD1">
        <w:trPr>
          <w:trHeight w:val="3663"/>
        </w:trPr>
        <w:tc>
          <w:tcPr>
            <w:tcW w:w="5113" w:type="dxa"/>
          </w:tcPr>
          <w:p w:rsidR="004B4A07" w:rsidRDefault="004B4A07" w:rsidP="00E74FD1">
            <w:pPr>
              <w:pStyle w:val="Default"/>
              <w:rPr>
                <w:rFonts w:ascii="標楷體" w:eastAsia="標楷體" w:hAnsi="標楷體" w:cstheme="minorBidi"/>
                <w:b/>
                <w:color w:val="auto"/>
                <w:sz w:val="28"/>
                <w:szCs w:val="28"/>
              </w:rPr>
            </w:pPr>
            <w:r>
              <w:rPr>
                <w:rFonts w:ascii="標楷體" w:eastAsia="標楷體" w:hAnsi="標楷體" w:cstheme="minorBidi"/>
                <w:b/>
                <w:noProof/>
                <w:color w:val="auto"/>
                <w:sz w:val="28"/>
                <w:szCs w:val="28"/>
              </w:rPr>
              <w:drawing>
                <wp:inline distT="0" distB="0" distL="0" distR="0" wp14:anchorId="6431160E" wp14:editId="4A280BE6">
                  <wp:extent cx="2922648" cy="2190750"/>
                  <wp:effectExtent l="0" t="0" r="0" b="0"/>
                  <wp:docPr id="1" name="圖片 1" descr="C:\Users\user\Desktop\1080109縫紉研習\研習作品\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080109縫紉研習\研習作品\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24297" cy="2191986"/>
                          </a:xfrm>
                          <a:prstGeom prst="rect">
                            <a:avLst/>
                          </a:prstGeom>
                          <a:noFill/>
                          <a:ln>
                            <a:noFill/>
                          </a:ln>
                        </pic:spPr>
                      </pic:pic>
                    </a:graphicData>
                  </a:graphic>
                </wp:inline>
              </w:drawing>
            </w:r>
          </w:p>
        </w:tc>
        <w:tc>
          <w:tcPr>
            <w:tcW w:w="4799" w:type="dxa"/>
          </w:tcPr>
          <w:p w:rsidR="004B4A07" w:rsidRDefault="004B4A07" w:rsidP="00E74FD1">
            <w:pPr>
              <w:pStyle w:val="Default"/>
              <w:rPr>
                <w:rFonts w:ascii="標楷體" w:eastAsia="標楷體" w:hAnsi="標楷體" w:cstheme="minorBidi"/>
                <w:b/>
                <w:color w:val="auto"/>
                <w:sz w:val="28"/>
                <w:szCs w:val="28"/>
              </w:rPr>
            </w:pPr>
            <w:r>
              <w:rPr>
                <w:rFonts w:ascii="標楷體" w:eastAsia="標楷體" w:hAnsi="標楷體" w:cstheme="minorBidi"/>
                <w:b/>
                <w:noProof/>
                <w:color w:val="auto"/>
                <w:sz w:val="28"/>
                <w:szCs w:val="28"/>
              </w:rPr>
              <w:drawing>
                <wp:inline distT="0" distB="0" distL="0" distR="0" wp14:anchorId="7D5D5735" wp14:editId="00E79899">
                  <wp:extent cx="1822067" cy="2428875"/>
                  <wp:effectExtent l="0" t="0" r="6985" b="0"/>
                  <wp:docPr id="15" name="圖片 15" descr="C:\Users\user\Desktop\1080109縫紉研習\研習作品\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1080109縫紉研習\研習作品\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668" cy="2437674"/>
                          </a:xfrm>
                          <a:prstGeom prst="rect">
                            <a:avLst/>
                          </a:prstGeom>
                          <a:noFill/>
                          <a:ln>
                            <a:noFill/>
                          </a:ln>
                        </pic:spPr>
                      </pic:pic>
                    </a:graphicData>
                  </a:graphic>
                </wp:inline>
              </w:drawing>
            </w:r>
          </w:p>
        </w:tc>
      </w:tr>
      <w:tr w:rsidR="004B4A07" w:rsidTr="00E74FD1">
        <w:trPr>
          <w:trHeight w:val="3680"/>
        </w:trPr>
        <w:tc>
          <w:tcPr>
            <w:tcW w:w="5113" w:type="dxa"/>
          </w:tcPr>
          <w:p w:rsidR="004B4A07" w:rsidRDefault="004B4A07" w:rsidP="00E74FD1">
            <w:pPr>
              <w:pStyle w:val="Default"/>
              <w:rPr>
                <w:rFonts w:ascii="標楷體" w:eastAsia="標楷體" w:hAnsi="標楷體" w:cstheme="minorBidi"/>
                <w:b/>
                <w:color w:val="auto"/>
                <w:sz w:val="28"/>
                <w:szCs w:val="28"/>
              </w:rPr>
            </w:pPr>
            <w:r>
              <w:rPr>
                <w:rFonts w:ascii="標楷體" w:eastAsia="標楷體" w:hAnsi="標楷體" w:cstheme="minorBidi"/>
                <w:b/>
                <w:noProof/>
                <w:color w:val="auto"/>
                <w:sz w:val="28"/>
                <w:szCs w:val="28"/>
              </w:rPr>
              <w:drawing>
                <wp:inline distT="0" distB="0" distL="0" distR="0" wp14:anchorId="4FD5E14D" wp14:editId="5B3117E5">
                  <wp:extent cx="1879160" cy="2505075"/>
                  <wp:effectExtent l="0" t="0" r="6985" b="0"/>
                  <wp:docPr id="5" name="圖片 5" descr="C:\Users\user\Desktop\1080109縫紉研習\研習作品\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080109縫紉研習\研習作品\1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2843" cy="2509985"/>
                          </a:xfrm>
                          <a:prstGeom prst="rect">
                            <a:avLst/>
                          </a:prstGeom>
                          <a:noFill/>
                          <a:ln>
                            <a:noFill/>
                          </a:ln>
                        </pic:spPr>
                      </pic:pic>
                    </a:graphicData>
                  </a:graphic>
                </wp:inline>
              </w:drawing>
            </w:r>
          </w:p>
        </w:tc>
        <w:tc>
          <w:tcPr>
            <w:tcW w:w="4799" w:type="dxa"/>
          </w:tcPr>
          <w:p w:rsidR="004B4A07" w:rsidRDefault="004B4A07" w:rsidP="00E74FD1">
            <w:pPr>
              <w:pStyle w:val="Default"/>
              <w:rPr>
                <w:rFonts w:ascii="標楷體" w:eastAsia="標楷體" w:hAnsi="標楷體" w:cstheme="minorBidi"/>
                <w:b/>
                <w:color w:val="auto"/>
                <w:sz w:val="28"/>
                <w:szCs w:val="28"/>
              </w:rPr>
            </w:pPr>
            <w:r>
              <w:rPr>
                <w:rFonts w:ascii="標楷體" w:eastAsia="標楷體" w:hAnsi="標楷體" w:cstheme="minorBidi"/>
                <w:b/>
                <w:noProof/>
                <w:color w:val="auto"/>
                <w:sz w:val="28"/>
                <w:szCs w:val="28"/>
              </w:rPr>
              <w:drawing>
                <wp:inline distT="0" distB="0" distL="0" distR="0" wp14:anchorId="056E9818" wp14:editId="7ECD7368">
                  <wp:extent cx="1876425" cy="2501428"/>
                  <wp:effectExtent l="0" t="0" r="0" b="0"/>
                  <wp:docPr id="6" name="圖片 6" descr="C:\Users\user\Desktop\1080109縫紉研習\研習作品\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080109縫紉研習\研習作品\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8420" cy="2517418"/>
                          </a:xfrm>
                          <a:prstGeom prst="rect">
                            <a:avLst/>
                          </a:prstGeom>
                          <a:noFill/>
                          <a:ln>
                            <a:noFill/>
                          </a:ln>
                        </pic:spPr>
                      </pic:pic>
                    </a:graphicData>
                  </a:graphic>
                </wp:inline>
              </w:drawing>
            </w:r>
          </w:p>
        </w:tc>
      </w:tr>
      <w:tr w:rsidR="004B4A07" w:rsidTr="00E74FD1">
        <w:trPr>
          <w:trHeight w:val="3845"/>
        </w:trPr>
        <w:tc>
          <w:tcPr>
            <w:tcW w:w="5113" w:type="dxa"/>
          </w:tcPr>
          <w:p w:rsidR="004B4A07" w:rsidRDefault="004B4A07" w:rsidP="00E74FD1">
            <w:pPr>
              <w:pStyle w:val="Default"/>
              <w:rPr>
                <w:rFonts w:ascii="標楷體" w:eastAsia="標楷體" w:hAnsi="標楷體" w:cstheme="minorBidi"/>
                <w:b/>
                <w:noProof/>
                <w:color w:val="auto"/>
                <w:sz w:val="28"/>
                <w:szCs w:val="28"/>
              </w:rPr>
            </w:pPr>
            <w:r>
              <w:rPr>
                <w:rFonts w:ascii="標楷體" w:eastAsia="標楷體" w:hAnsi="標楷體" w:cstheme="minorBidi"/>
                <w:b/>
                <w:noProof/>
                <w:color w:val="auto"/>
                <w:sz w:val="28"/>
                <w:szCs w:val="28"/>
              </w:rPr>
              <w:drawing>
                <wp:inline distT="0" distB="0" distL="0" distR="0" wp14:anchorId="2AD160CE" wp14:editId="3D7B9AC6">
                  <wp:extent cx="2924175" cy="2191646"/>
                  <wp:effectExtent l="0" t="0" r="0" b="0"/>
                  <wp:docPr id="12" name="圖片 12" descr="C:\Users\user\Desktop\1080109縫紉研習\研習作品\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1080109縫紉研習\研習作品\2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8955" cy="2202724"/>
                          </a:xfrm>
                          <a:prstGeom prst="rect">
                            <a:avLst/>
                          </a:prstGeom>
                          <a:noFill/>
                          <a:ln>
                            <a:noFill/>
                          </a:ln>
                        </pic:spPr>
                      </pic:pic>
                    </a:graphicData>
                  </a:graphic>
                </wp:inline>
              </w:drawing>
            </w:r>
          </w:p>
        </w:tc>
        <w:tc>
          <w:tcPr>
            <w:tcW w:w="4799" w:type="dxa"/>
          </w:tcPr>
          <w:p w:rsidR="004B4A07" w:rsidRDefault="004B4A07" w:rsidP="00E74FD1">
            <w:pPr>
              <w:pStyle w:val="Default"/>
              <w:rPr>
                <w:rFonts w:ascii="標楷體" w:eastAsia="標楷體" w:hAnsi="標楷體" w:cstheme="minorBidi"/>
                <w:b/>
                <w:noProof/>
                <w:color w:val="auto"/>
                <w:sz w:val="28"/>
                <w:szCs w:val="28"/>
              </w:rPr>
            </w:pPr>
            <w:r>
              <w:rPr>
                <w:rFonts w:ascii="標楷體" w:eastAsia="標楷體" w:hAnsi="標楷體" w:cstheme="minorBidi"/>
                <w:b/>
                <w:noProof/>
                <w:color w:val="auto"/>
                <w:sz w:val="28"/>
                <w:szCs w:val="28"/>
              </w:rPr>
              <w:drawing>
                <wp:inline distT="0" distB="0" distL="0" distR="0" wp14:anchorId="49ED72E6" wp14:editId="355DBAA5">
                  <wp:extent cx="1895417" cy="2526653"/>
                  <wp:effectExtent l="0" t="0" r="0" b="7620"/>
                  <wp:docPr id="13" name="圖片 13" descr="C:\Users\user\Desktop\1080109縫紉研習\研習作品\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1080109縫紉研習\研習作品\2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0968" cy="2534052"/>
                          </a:xfrm>
                          <a:prstGeom prst="rect">
                            <a:avLst/>
                          </a:prstGeom>
                          <a:noFill/>
                          <a:ln>
                            <a:noFill/>
                          </a:ln>
                        </pic:spPr>
                      </pic:pic>
                    </a:graphicData>
                  </a:graphic>
                </wp:inline>
              </w:drawing>
            </w:r>
          </w:p>
        </w:tc>
      </w:tr>
    </w:tbl>
    <w:p w:rsidR="004B4A07" w:rsidRDefault="004B4A07"/>
    <w:p w:rsidR="004B4A07" w:rsidRDefault="004B4A07">
      <w:pPr>
        <w:widowControl/>
      </w:pPr>
      <w:r>
        <w:br w:type="page"/>
      </w:r>
    </w:p>
    <w:p w:rsidR="004B4A07" w:rsidRPr="00564214" w:rsidRDefault="004B4A07" w:rsidP="004B4A07">
      <w:pPr>
        <w:jc w:val="center"/>
        <w:rPr>
          <w:rFonts w:ascii="標楷體" w:eastAsia="標楷體" w:hAnsi="標楷體"/>
          <w:b/>
          <w:sz w:val="32"/>
          <w:szCs w:val="32"/>
        </w:rPr>
      </w:pPr>
      <w:r w:rsidRPr="00564214">
        <w:rPr>
          <w:rFonts w:ascii="標楷體" w:eastAsia="標楷體" w:hAnsi="標楷體" w:hint="eastAsia"/>
          <w:b/>
          <w:sz w:val="32"/>
          <w:szCs w:val="32"/>
        </w:rPr>
        <w:lastRenderedPageBreak/>
        <w:t>國立苗栗高級商業職業學校</w:t>
      </w:r>
      <w:r>
        <w:rPr>
          <w:rFonts w:ascii="標楷體" w:eastAsia="標楷體" w:hAnsi="標楷體"/>
          <w:b/>
          <w:sz w:val="32"/>
          <w:szCs w:val="32"/>
        </w:rPr>
        <w:t>107</w:t>
      </w:r>
      <w:r w:rsidRPr="00564214">
        <w:rPr>
          <w:rFonts w:ascii="標楷體" w:eastAsia="標楷體" w:hAnsi="標楷體" w:hint="eastAsia"/>
          <w:b/>
          <w:sz w:val="32"/>
          <w:szCs w:val="32"/>
        </w:rPr>
        <w:t>學年度教師專業學習社群</w:t>
      </w:r>
    </w:p>
    <w:p w:rsidR="004B4A07" w:rsidRPr="00564214" w:rsidRDefault="004B4A07" w:rsidP="004B4A07">
      <w:pPr>
        <w:jc w:val="center"/>
        <w:rPr>
          <w:rFonts w:ascii="標楷體" w:eastAsia="標楷體" w:hAnsi="標楷體"/>
          <w:b/>
          <w:sz w:val="28"/>
          <w:szCs w:val="28"/>
        </w:rPr>
      </w:pPr>
      <w:r w:rsidRPr="00564214">
        <w:rPr>
          <w:rFonts w:ascii="標楷體" w:eastAsia="標楷體" w:hAnsi="標楷體" w:hint="eastAsia"/>
          <w:b/>
          <w:sz w:val="28"/>
          <w:szCs w:val="28"/>
        </w:rPr>
        <w:t>研習心得表</w:t>
      </w:r>
    </w:p>
    <w:p w:rsidR="004B4A07" w:rsidRPr="00564214" w:rsidRDefault="004B4A07" w:rsidP="004B4A07">
      <w:pPr>
        <w:numPr>
          <w:ilvl w:val="0"/>
          <w:numId w:val="1"/>
        </w:numPr>
        <w:rPr>
          <w:rFonts w:ascii="標楷體" w:eastAsia="標楷體" w:hAnsi="標楷體"/>
          <w:b/>
          <w:sz w:val="26"/>
          <w:szCs w:val="26"/>
        </w:rPr>
      </w:pPr>
      <w:r w:rsidRPr="00564214">
        <w:rPr>
          <w:rFonts w:ascii="標楷體" w:eastAsia="標楷體" w:hAnsi="標楷體" w:hint="eastAsia"/>
          <w:b/>
          <w:sz w:val="26"/>
          <w:szCs w:val="26"/>
        </w:rPr>
        <w:t xml:space="preserve">主題: </w:t>
      </w:r>
      <w:r>
        <w:rPr>
          <w:rFonts w:ascii="標楷體" w:eastAsia="標楷體" w:hAnsi="標楷體" w:hint="eastAsia"/>
          <w:b/>
          <w:sz w:val="26"/>
          <w:szCs w:val="26"/>
          <w:lang w:eastAsia="zh-HK"/>
        </w:rPr>
        <w:t>翻譯實務</w:t>
      </w:r>
      <w:r w:rsidRPr="00664D9C">
        <w:rPr>
          <w:rFonts w:ascii="標楷體" w:eastAsia="標楷體" w:hAnsi="標楷體" w:hint="eastAsia"/>
          <w:b/>
          <w:sz w:val="26"/>
          <w:szCs w:val="26"/>
        </w:rPr>
        <w:t>教學</w:t>
      </w:r>
      <w:r>
        <w:rPr>
          <w:rFonts w:ascii="標楷體" w:eastAsia="標楷體" w:hAnsi="標楷體" w:hint="eastAsia"/>
          <w:b/>
          <w:sz w:val="26"/>
          <w:szCs w:val="26"/>
          <w:lang w:eastAsia="zh-HK"/>
        </w:rPr>
        <w:t>經驗分享</w:t>
      </w:r>
    </w:p>
    <w:p w:rsidR="004B4A07" w:rsidRPr="00564214" w:rsidRDefault="004B4A07" w:rsidP="004B4A07">
      <w:pPr>
        <w:numPr>
          <w:ilvl w:val="0"/>
          <w:numId w:val="1"/>
        </w:numPr>
        <w:rPr>
          <w:sz w:val="26"/>
          <w:szCs w:val="26"/>
        </w:rPr>
      </w:pPr>
      <w:r w:rsidRPr="00564214">
        <w:rPr>
          <w:rFonts w:ascii="標楷體" w:eastAsia="標楷體" w:hAnsi="標楷體" w:hint="eastAsia"/>
          <w:b/>
          <w:sz w:val="26"/>
          <w:szCs w:val="26"/>
        </w:rPr>
        <w:t>研習時間: 10</w:t>
      </w:r>
      <w:r>
        <w:rPr>
          <w:rFonts w:ascii="標楷體" w:eastAsia="標楷體" w:hAnsi="標楷體" w:hint="eastAsia"/>
          <w:b/>
          <w:sz w:val="26"/>
          <w:szCs w:val="26"/>
        </w:rPr>
        <w:t>7</w:t>
      </w:r>
      <w:r w:rsidRPr="00564214">
        <w:rPr>
          <w:rFonts w:ascii="標楷體" w:eastAsia="標楷體" w:hAnsi="標楷體" w:hint="eastAsia"/>
          <w:b/>
          <w:sz w:val="26"/>
          <w:szCs w:val="26"/>
        </w:rPr>
        <w:t>年</w:t>
      </w:r>
      <w:r>
        <w:rPr>
          <w:rFonts w:ascii="標楷體" w:eastAsia="標楷體" w:hAnsi="標楷體" w:hint="eastAsia"/>
          <w:b/>
          <w:sz w:val="26"/>
          <w:szCs w:val="26"/>
        </w:rPr>
        <w:t>12</w:t>
      </w:r>
      <w:r w:rsidRPr="00564214">
        <w:rPr>
          <w:rFonts w:ascii="標楷體" w:eastAsia="標楷體" w:hAnsi="標楷體" w:hint="eastAsia"/>
          <w:b/>
          <w:sz w:val="26"/>
          <w:szCs w:val="26"/>
        </w:rPr>
        <w:t>月</w:t>
      </w:r>
      <w:r>
        <w:rPr>
          <w:rFonts w:ascii="標楷體" w:eastAsia="標楷體" w:hAnsi="標楷體" w:hint="eastAsia"/>
          <w:b/>
          <w:sz w:val="26"/>
          <w:szCs w:val="26"/>
        </w:rPr>
        <w:t>7</w:t>
      </w:r>
      <w:r w:rsidRPr="00564214">
        <w:rPr>
          <w:rFonts w:ascii="標楷體" w:eastAsia="標楷體" w:hAnsi="標楷體" w:hint="eastAsia"/>
          <w:b/>
          <w:sz w:val="26"/>
          <w:szCs w:val="26"/>
        </w:rPr>
        <w:t>日, 1</w:t>
      </w:r>
      <w:r>
        <w:rPr>
          <w:rFonts w:ascii="標楷體" w:eastAsia="標楷體" w:hAnsi="標楷體" w:hint="eastAsia"/>
          <w:b/>
          <w:sz w:val="26"/>
          <w:szCs w:val="26"/>
        </w:rPr>
        <w:t>2</w:t>
      </w:r>
      <w:r w:rsidRPr="00564214">
        <w:rPr>
          <w:rFonts w:ascii="標楷體" w:eastAsia="標楷體" w:hAnsi="標楷體" w:hint="eastAsia"/>
          <w:b/>
          <w:sz w:val="26"/>
          <w:szCs w:val="26"/>
        </w:rPr>
        <w:t>:00 至1</w:t>
      </w:r>
      <w:r>
        <w:rPr>
          <w:rFonts w:ascii="標楷體" w:eastAsia="標楷體" w:hAnsi="標楷體" w:hint="eastAsia"/>
          <w:b/>
          <w:sz w:val="26"/>
          <w:szCs w:val="26"/>
        </w:rPr>
        <w:t>3</w:t>
      </w:r>
      <w:r w:rsidRPr="00564214">
        <w:rPr>
          <w:rFonts w:ascii="標楷體" w:eastAsia="標楷體" w:hAnsi="標楷體" w:hint="eastAsia"/>
          <w:b/>
          <w:sz w:val="26"/>
          <w:szCs w:val="26"/>
        </w:rPr>
        <w:t>:00</w:t>
      </w:r>
    </w:p>
    <w:p w:rsidR="004B4A07" w:rsidRPr="00564214" w:rsidRDefault="004B4A07" w:rsidP="004B4A07">
      <w:pPr>
        <w:numPr>
          <w:ilvl w:val="0"/>
          <w:numId w:val="1"/>
        </w:numPr>
        <w:rPr>
          <w:sz w:val="26"/>
          <w:szCs w:val="26"/>
        </w:rPr>
      </w:pPr>
      <w:r w:rsidRPr="00564214">
        <w:rPr>
          <w:rFonts w:ascii="標楷體" w:eastAsia="標楷體" w:hAnsi="標楷體" w:hint="eastAsia"/>
          <w:b/>
          <w:sz w:val="26"/>
          <w:szCs w:val="26"/>
        </w:rPr>
        <w:t xml:space="preserve">研習地點: </w:t>
      </w:r>
      <w:r>
        <w:rPr>
          <w:rFonts w:ascii="標楷體" w:eastAsia="標楷體" w:hAnsi="標楷體" w:hint="eastAsia"/>
          <w:b/>
          <w:sz w:val="26"/>
          <w:szCs w:val="26"/>
          <w:lang w:eastAsia="zh-HK"/>
        </w:rPr>
        <w:t>聽講語言教室2</w:t>
      </w:r>
    </w:p>
    <w:p w:rsidR="004B4A07" w:rsidRPr="00564214" w:rsidRDefault="004B4A07" w:rsidP="004B4A07">
      <w:pPr>
        <w:numPr>
          <w:ilvl w:val="0"/>
          <w:numId w:val="1"/>
        </w:numPr>
        <w:rPr>
          <w:sz w:val="26"/>
          <w:szCs w:val="26"/>
        </w:rPr>
      </w:pPr>
      <w:r>
        <w:rPr>
          <w:rFonts w:ascii="標楷體" w:eastAsia="標楷體" w:hAnsi="標楷體" w:hint="eastAsia"/>
          <w:b/>
          <w:sz w:val="26"/>
          <w:szCs w:val="26"/>
          <w:lang w:eastAsia="zh-HK"/>
        </w:rPr>
        <w:t>內</w:t>
      </w:r>
      <w:r w:rsidRPr="00564214">
        <w:rPr>
          <w:rFonts w:ascii="標楷體" w:eastAsia="標楷體" w:hAnsi="標楷體" w:hint="eastAsia"/>
          <w:b/>
          <w:sz w:val="26"/>
          <w:szCs w:val="26"/>
        </w:rPr>
        <w:t xml:space="preserve">聘講師: </w:t>
      </w:r>
      <w:r>
        <w:rPr>
          <w:rFonts w:ascii="標楷體" w:eastAsia="標楷體" w:hAnsi="標楷體" w:hint="eastAsia"/>
          <w:b/>
          <w:sz w:val="26"/>
          <w:szCs w:val="26"/>
          <w:lang w:eastAsia="zh-HK"/>
        </w:rPr>
        <w:t>王玉如</w:t>
      </w:r>
    </w:p>
    <w:p w:rsidR="004B4A07" w:rsidRPr="00564214" w:rsidRDefault="004B4A07" w:rsidP="004B4A07">
      <w:pPr>
        <w:numPr>
          <w:ilvl w:val="0"/>
          <w:numId w:val="1"/>
        </w:numPr>
        <w:rPr>
          <w:sz w:val="26"/>
          <w:szCs w:val="26"/>
        </w:rPr>
      </w:pPr>
      <w:r w:rsidRPr="00564214">
        <w:rPr>
          <w:rFonts w:ascii="標楷體" w:eastAsia="標楷體" w:hAnsi="標楷體" w:hint="eastAsia"/>
          <w:b/>
          <w:sz w:val="26"/>
          <w:szCs w:val="26"/>
        </w:rPr>
        <w:t>活動形式: 專題講座</w:t>
      </w:r>
    </w:p>
    <w:p w:rsidR="004B4A07" w:rsidRPr="00564214" w:rsidRDefault="004B4A07" w:rsidP="004B4A07">
      <w:pPr>
        <w:numPr>
          <w:ilvl w:val="0"/>
          <w:numId w:val="1"/>
        </w:numPr>
        <w:rPr>
          <w:sz w:val="26"/>
          <w:szCs w:val="26"/>
        </w:rPr>
      </w:pPr>
      <w:r w:rsidRPr="00564214">
        <w:rPr>
          <w:rFonts w:ascii="標楷體" w:eastAsia="標楷體" w:hAnsi="標楷體" w:hint="eastAsia"/>
          <w:b/>
          <w:sz w:val="26"/>
          <w:szCs w:val="26"/>
        </w:rPr>
        <w:t>參與人員: 如簽到表</w:t>
      </w:r>
    </w:p>
    <w:p w:rsidR="004B4A07" w:rsidRPr="00564214" w:rsidRDefault="004B4A07" w:rsidP="004B4A07">
      <w:pPr>
        <w:numPr>
          <w:ilvl w:val="0"/>
          <w:numId w:val="1"/>
        </w:numPr>
        <w:rPr>
          <w:sz w:val="26"/>
          <w:szCs w:val="26"/>
        </w:rPr>
      </w:pPr>
      <w:r w:rsidRPr="00564214">
        <w:rPr>
          <w:rFonts w:ascii="標楷體" w:eastAsia="標楷體" w:hAnsi="標楷體" w:hint="eastAsia"/>
          <w:b/>
          <w:sz w:val="26"/>
          <w:szCs w:val="26"/>
        </w:rPr>
        <w:t xml:space="preserve">記錄/心得: </w:t>
      </w:r>
      <w:r>
        <w:rPr>
          <w:rFonts w:ascii="標楷體" w:eastAsia="標楷體" w:hAnsi="標楷體" w:hint="eastAsia"/>
          <w:b/>
          <w:sz w:val="26"/>
          <w:szCs w:val="26"/>
          <w:u w:val="single"/>
        </w:rPr>
        <w:t xml:space="preserve"> </w:t>
      </w:r>
      <w:r>
        <w:rPr>
          <w:rFonts w:ascii="標楷體" w:eastAsia="標楷體" w:hAnsi="標楷體" w:hint="eastAsia"/>
          <w:b/>
          <w:sz w:val="26"/>
          <w:szCs w:val="26"/>
          <w:u w:val="single"/>
          <w:lang w:eastAsia="zh-HK"/>
        </w:rPr>
        <w:t>王雅蘭</w:t>
      </w:r>
      <w:r>
        <w:rPr>
          <w:rFonts w:ascii="標楷體" w:eastAsia="標楷體" w:hAnsi="標楷體" w:hint="eastAsia"/>
          <w:b/>
          <w:sz w:val="26"/>
          <w:szCs w:val="26"/>
          <w:u w:val="single"/>
        </w:rPr>
        <w:t xml:space="preserve"> </w:t>
      </w:r>
      <w:r w:rsidRPr="00564214">
        <w:rPr>
          <w:rFonts w:ascii="標楷體" w:eastAsia="標楷體" w:hAnsi="標楷體" w:hint="eastAsia"/>
          <w:b/>
          <w:sz w:val="26"/>
          <w:szCs w:val="26"/>
        </w:rPr>
        <w:t xml:space="preserve"> 教師</w:t>
      </w:r>
    </w:p>
    <w:p w:rsidR="004B4A07" w:rsidRPr="00564214" w:rsidRDefault="004B4A07" w:rsidP="004B4A07">
      <w:pPr>
        <w:numPr>
          <w:ilvl w:val="0"/>
          <w:numId w:val="1"/>
        </w:numPr>
        <w:rPr>
          <w:rFonts w:ascii="標楷體" w:eastAsia="標楷體" w:hAnsi="標楷體"/>
          <w:b/>
          <w:sz w:val="26"/>
          <w:szCs w:val="26"/>
        </w:rPr>
      </w:pPr>
      <w:r w:rsidRPr="00564214">
        <w:rPr>
          <w:rFonts w:ascii="標楷體" w:eastAsia="標楷體" w:hAnsi="標楷體" w:hint="eastAsia"/>
          <w:b/>
          <w:sz w:val="26"/>
          <w:szCs w:val="26"/>
        </w:rPr>
        <w:t xml:space="preserve">心得內容(請繕打於以下的空白處): </w:t>
      </w:r>
    </w:p>
    <w:p w:rsidR="004B4A07" w:rsidRPr="00031159" w:rsidRDefault="004B4A07" w:rsidP="004B4A07">
      <w:pPr>
        <w:rPr>
          <w:rFonts w:ascii="標楷體" w:eastAsia="標楷體" w:hAnsi="標楷體"/>
          <w:b/>
        </w:rPr>
      </w:pPr>
    </w:p>
    <w:p w:rsidR="004B4A07" w:rsidRDefault="004B4A07" w:rsidP="004B4A07">
      <w:pPr>
        <w:spacing w:line="276" w:lineRule="auto"/>
        <w:ind w:firstLine="390"/>
        <w:jc w:val="both"/>
        <w:rPr>
          <w:rFonts w:eastAsia="標楷體"/>
        </w:rPr>
      </w:pPr>
      <w:r>
        <w:rPr>
          <w:rFonts w:eastAsia="標楷體" w:hint="eastAsia"/>
          <w:lang w:eastAsia="zh-HK"/>
        </w:rPr>
        <w:t>中英文翻譯實務主要在於訓練學生如何將英文翻譯成中文，以及將中文翻譯成英文。於玉如老師的分享中，她提到翻譯的技巧</w:t>
      </w:r>
      <w:r>
        <w:rPr>
          <w:rFonts w:ascii="標楷體" w:eastAsia="標楷體" w:hAnsi="標楷體" w:hint="eastAsia"/>
          <w:lang w:eastAsia="zh-HK"/>
        </w:rPr>
        <w:t>、</w:t>
      </w:r>
      <w:r>
        <w:rPr>
          <w:rFonts w:eastAsia="標楷體" w:hint="eastAsia"/>
          <w:lang w:eastAsia="zh-HK"/>
        </w:rPr>
        <w:t>基本概念</w:t>
      </w:r>
      <w:r>
        <w:rPr>
          <w:rFonts w:ascii="標楷體" w:eastAsia="標楷體" w:hAnsi="標楷體" w:hint="eastAsia"/>
          <w:lang w:eastAsia="zh-HK"/>
        </w:rPr>
        <w:t>、</w:t>
      </w:r>
      <w:r>
        <w:rPr>
          <w:rFonts w:eastAsia="標楷體" w:hint="eastAsia"/>
          <w:lang w:eastAsia="zh-HK"/>
        </w:rPr>
        <w:t>選擇用字及文本考量等，例如反譯法</w:t>
      </w:r>
      <w:r>
        <w:rPr>
          <w:rFonts w:ascii="標楷體" w:eastAsia="標楷體" w:hAnsi="標楷體" w:hint="eastAsia"/>
          <w:lang w:eastAsia="zh-HK"/>
        </w:rPr>
        <w:t>、</w:t>
      </w:r>
      <w:r>
        <w:rPr>
          <w:rFonts w:eastAsia="標楷體" w:hint="eastAsia"/>
          <w:lang w:eastAsia="zh-HK"/>
        </w:rPr>
        <w:t>直譯法等，還有要依文本的目的與類型去選擇翻譯的文字，如公共標語要簡潔易懂，廣告台詞則是要活潑且讓人易記</w:t>
      </w:r>
      <w:r>
        <w:rPr>
          <w:rFonts w:ascii="標楷體" w:eastAsia="標楷體" w:hAnsi="標楷體" w:hint="eastAsia"/>
          <w:lang w:eastAsia="zh-HK"/>
        </w:rPr>
        <w:t>、</w:t>
      </w:r>
      <w:r>
        <w:rPr>
          <w:rFonts w:eastAsia="標楷體" w:hint="eastAsia"/>
          <w:lang w:eastAsia="zh-HK"/>
        </w:rPr>
        <w:t>易朗朗上口，這些概念看似簡單，身為老師，卻要準備許多範本與實例以提供學生更具體的資訊與知識，玉如老師的上課方式活潑</w:t>
      </w:r>
      <w:r>
        <w:rPr>
          <w:rFonts w:ascii="標楷體" w:eastAsia="標楷體" w:hAnsi="標楷體" w:hint="eastAsia"/>
          <w:lang w:eastAsia="zh-HK"/>
        </w:rPr>
        <w:t>、</w:t>
      </w:r>
      <w:r>
        <w:rPr>
          <w:rFonts w:eastAsia="標楷體" w:hint="eastAsia"/>
          <w:lang w:eastAsia="zh-HK"/>
        </w:rPr>
        <w:t>有趣，她也以翻譯任務的方式來讓學生分組練習，學生們透過實際翻譯任務以訓練體驗不同語言的語感，例如中文比較少被動用語，但是英文則常以被動語氣來表達，再者是因應文化的不同，學生也要適時以轉譯的方式來表達語言所代表的真正意思，如</w:t>
      </w:r>
      <w:r>
        <w:rPr>
          <w:rFonts w:eastAsia="標楷體"/>
          <w:lang w:eastAsia="zh-HK"/>
        </w:rPr>
        <w:t>You are such a Beyonc!</w:t>
      </w:r>
      <w:r>
        <w:rPr>
          <w:rFonts w:eastAsia="標楷體" w:hint="eastAsia"/>
          <w:lang w:eastAsia="zh-HK"/>
        </w:rPr>
        <w:t>譯成中文時是要直譯為你真的是碧昂絲</w:t>
      </w:r>
      <w:r>
        <w:rPr>
          <w:rFonts w:eastAsia="標楷體" w:hint="eastAsia"/>
        </w:rPr>
        <w:t>!(</w:t>
      </w:r>
      <w:r>
        <w:rPr>
          <w:rFonts w:eastAsia="標楷體" w:hint="eastAsia"/>
          <w:lang w:eastAsia="zh-HK"/>
        </w:rPr>
        <w:t>美國知名女歌手</w:t>
      </w:r>
      <w:r>
        <w:rPr>
          <w:rFonts w:eastAsia="標楷體" w:hint="eastAsia"/>
        </w:rPr>
        <w:t>)</w:t>
      </w:r>
      <w:r>
        <w:rPr>
          <w:rFonts w:eastAsia="標楷體" w:hint="eastAsia"/>
          <w:lang w:eastAsia="zh-HK"/>
        </w:rPr>
        <w:t>還是要譯成你真的是</w:t>
      </w:r>
      <w:r>
        <w:rPr>
          <w:rFonts w:eastAsia="標楷體" w:hint="eastAsia"/>
        </w:rPr>
        <w:t>蔡</w:t>
      </w:r>
      <w:r>
        <w:rPr>
          <w:rFonts w:eastAsia="標楷體" w:hint="eastAsia"/>
          <w:lang w:eastAsia="zh-HK"/>
        </w:rPr>
        <w:t>依林</w:t>
      </w:r>
      <w:r>
        <w:rPr>
          <w:rFonts w:eastAsia="標楷體" w:hint="eastAsia"/>
          <w:lang w:eastAsia="zh-HK"/>
        </w:rPr>
        <w:t>!(</w:t>
      </w:r>
      <w:r>
        <w:rPr>
          <w:rFonts w:eastAsia="標楷體" w:hint="eastAsia"/>
          <w:lang w:eastAsia="zh-HK"/>
        </w:rPr>
        <w:t>台灣知名女歌</w:t>
      </w:r>
      <w:r>
        <w:rPr>
          <w:rFonts w:eastAsia="標楷體" w:hint="eastAsia"/>
          <w:lang w:eastAsia="zh-HK"/>
        </w:rPr>
        <w:t>)</w:t>
      </w:r>
      <w:r>
        <w:rPr>
          <w:rFonts w:eastAsia="標楷體" w:hint="eastAsia"/>
          <w:lang w:eastAsia="zh-HK"/>
        </w:rPr>
        <w:t>其實二者都對，只在於譯者可能要考慮讀者對於原譯文中的歌手是否熟悉，因此翻出來效果會有所不同。</w:t>
      </w:r>
    </w:p>
    <w:p w:rsidR="004B4A07" w:rsidRDefault="004B4A07" w:rsidP="004B4A07">
      <w:pPr>
        <w:spacing w:line="276" w:lineRule="auto"/>
        <w:ind w:firstLine="390"/>
        <w:jc w:val="both"/>
        <w:rPr>
          <w:rFonts w:eastAsia="標楷體"/>
          <w:lang w:eastAsia="zh-HK"/>
        </w:rPr>
      </w:pPr>
      <w:r>
        <w:rPr>
          <w:rFonts w:eastAsia="標楷體" w:hint="eastAsia"/>
          <w:lang w:eastAsia="zh-HK"/>
        </w:rPr>
        <w:t>目前玉如老師主要將重心放在英翻中，藉由中英翻譯實務的課程，能讓年輕的高中職學子先初步瞭解何為翻譯以及翻譯的市場行情，此外，同時也讓學生體認從事翻譯工作其實中文能力也很重要，期望學生在學習外語的同時也能珍惜與提升自己的中文能力。當然，玉如老師也從課堂中，發掘許多學生的翻譯才華，這對於學生來說是莫大的肯定</w:t>
      </w:r>
      <w:r>
        <w:rPr>
          <w:rFonts w:eastAsia="標楷體" w:hint="eastAsia"/>
        </w:rPr>
        <w:t>，</w:t>
      </w:r>
      <w:r>
        <w:rPr>
          <w:rFonts w:eastAsia="標楷體" w:hint="eastAsia"/>
          <w:lang w:eastAsia="zh-HK"/>
        </w:rPr>
        <w:t>也能增強他們的學習動機。最後，我非常感謝玉如老師實用的分享，讓我更進一步瞭解高職生的翻譯課如何運作能較順暢且對學生有助益。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6"/>
        <w:gridCol w:w="222"/>
      </w:tblGrid>
      <w:tr w:rsidR="004B4A07" w:rsidRPr="00E53B0F" w:rsidTr="00E74FD1">
        <w:trPr>
          <w:gridAfter w:val="1"/>
          <w:wAfter w:w="222" w:type="dxa"/>
        </w:trPr>
        <w:tc>
          <w:tcPr>
            <w:tcW w:w="8300" w:type="dxa"/>
            <w:shd w:val="clear" w:color="auto" w:fill="auto"/>
          </w:tcPr>
          <w:p w:rsidR="004B4A07" w:rsidRPr="00E53B0F" w:rsidRDefault="004B4A07" w:rsidP="00E74FD1">
            <w:pPr>
              <w:spacing w:line="276" w:lineRule="auto"/>
              <w:jc w:val="both"/>
              <w:rPr>
                <w:rFonts w:eastAsia="標楷體"/>
              </w:rPr>
            </w:pPr>
            <w:r w:rsidRPr="00E53B0F">
              <w:rPr>
                <w:rFonts w:eastAsia="標楷體"/>
                <w:noProof/>
              </w:rPr>
              <w:lastRenderedPageBreak/>
              <w:drawing>
                <wp:inline distT="0" distB="0" distL="0" distR="0" wp14:anchorId="127874C2" wp14:editId="32240142">
                  <wp:extent cx="5270500" cy="3949700"/>
                  <wp:effectExtent l="0" t="0" r="0" b="0"/>
                  <wp:docPr id="3" name="圖片 3" descr="107社群_190107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7社群_190107_0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r>
      <w:tr w:rsidR="004B4A07" w:rsidRPr="00E53B0F" w:rsidTr="00E74FD1">
        <w:tc>
          <w:tcPr>
            <w:tcW w:w="8300" w:type="dxa"/>
            <w:shd w:val="clear" w:color="auto" w:fill="auto"/>
          </w:tcPr>
          <w:p w:rsidR="004B4A07" w:rsidRPr="00E53B0F" w:rsidRDefault="004B4A07" w:rsidP="00E74FD1">
            <w:pPr>
              <w:spacing w:line="276" w:lineRule="auto"/>
              <w:jc w:val="both"/>
              <w:rPr>
                <w:rFonts w:eastAsia="標楷體"/>
              </w:rPr>
            </w:pPr>
            <w:r w:rsidRPr="00E53B0F">
              <w:rPr>
                <w:rFonts w:eastAsia="標楷體"/>
                <w:noProof/>
              </w:rPr>
              <w:drawing>
                <wp:inline distT="0" distB="0" distL="0" distR="0" wp14:anchorId="2A50FF18" wp14:editId="00570574">
                  <wp:extent cx="5270500" cy="3949700"/>
                  <wp:effectExtent l="0" t="0" r="0" b="0"/>
                  <wp:docPr id="2" name="圖片 2" descr="107社群_190107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7社群_190107_00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c>
          <w:tcPr>
            <w:tcW w:w="222" w:type="dxa"/>
            <w:shd w:val="clear" w:color="auto" w:fill="auto"/>
          </w:tcPr>
          <w:p w:rsidR="004B4A07" w:rsidRPr="00E53B0F" w:rsidRDefault="004B4A07" w:rsidP="00E74FD1">
            <w:pPr>
              <w:spacing w:line="276" w:lineRule="auto"/>
              <w:jc w:val="both"/>
              <w:rPr>
                <w:rFonts w:eastAsia="標楷體"/>
              </w:rPr>
            </w:pPr>
          </w:p>
        </w:tc>
      </w:tr>
    </w:tbl>
    <w:p w:rsidR="00F32F6C" w:rsidRDefault="00F32F6C">
      <w:pPr>
        <w:rPr>
          <w:rFonts w:hint="eastAsia"/>
        </w:rPr>
      </w:pPr>
      <w:bookmarkStart w:id="0" w:name="_GoBack"/>
      <w:bookmarkEnd w:id="0"/>
    </w:p>
    <w:sectPr w:rsidR="00F32F6C" w:rsidSect="003B1750">
      <w:footerReference w:type="default" r:id="rId13"/>
      <w:pgSz w:w="11906" w:h="16838"/>
      <w:pgMar w:top="851" w:right="851" w:bottom="85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altName w:val="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43579"/>
      <w:docPartObj>
        <w:docPartGallery w:val="Page Numbers (Bottom of Page)"/>
        <w:docPartUnique/>
      </w:docPartObj>
    </w:sdtPr>
    <w:sdtEndPr/>
    <w:sdtContent>
      <w:p w:rsidR="00E6458E" w:rsidRDefault="004B4A07">
        <w:pPr>
          <w:pStyle w:val="a4"/>
          <w:jc w:val="center"/>
        </w:pPr>
        <w:r>
          <w:fldChar w:fldCharType="begin"/>
        </w:r>
        <w:r>
          <w:instrText>PAGE   \* MERGEFORMAT</w:instrText>
        </w:r>
        <w:r>
          <w:fldChar w:fldCharType="separate"/>
        </w:r>
        <w:r w:rsidRPr="004B4A07">
          <w:rPr>
            <w:noProof/>
            <w:lang w:val="zh-TW"/>
          </w:rPr>
          <w:t>3</w:t>
        </w:r>
        <w:r>
          <w:fldChar w:fldCharType="end"/>
        </w:r>
      </w:p>
    </w:sdtContent>
  </w:sdt>
  <w:p w:rsidR="00E6458E" w:rsidRDefault="004B4A07">
    <w:pPr>
      <w:pStyle w:val="a4"/>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233B5"/>
    <w:multiLevelType w:val="hybridMultilevel"/>
    <w:tmpl w:val="200CE21C"/>
    <w:lvl w:ilvl="0" w:tplc="F5C6491E">
      <w:start w:val="1"/>
      <w:numFmt w:val="decimal"/>
      <w:lvlText w:val="%1."/>
      <w:lvlJc w:val="left"/>
      <w:pPr>
        <w:tabs>
          <w:tab w:val="num" w:pos="390"/>
        </w:tabs>
        <w:ind w:left="390" w:hanging="390"/>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E3D"/>
    <w:rsid w:val="004B4A07"/>
    <w:rsid w:val="00DA561C"/>
    <w:rsid w:val="00E74E3D"/>
    <w:rsid w:val="00F32F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78577"/>
  <w15:chartTrackingRefBased/>
  <w15:docId w15:val="{6DA66398-C790-4DFB-86FE-57BE50EC1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A0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B4A07"/>
    <w:rPr>
      <w:b/>
      <w:bCs/>
    </w:rPr>
  </w:style>
  <w:style w:type="paragraph" w:styleId="a4">
    <w:name w:val="footer"/>
    <w:basedOn w:val="a"/>
    <w:link w:val="a5"/>
    <w:uiPriority w:val="99"/>
    <w:unhideWhenUsed/>
    <w:rsid w:val="004B4A07"/>
    <w:pPr>
      <w:tabs>
        <w:tab w:val="center" w:pos="4153"/>
        <w:tab w:val="right" w:pos="8306"/>
      </w:tabs>
      <w:snapToGrid w:val="0"/>
    </w:pPr>
    <w:rPr>
      <w:sz w:val="20"/>
      <w:szCs w:val="20"/>
    </w:rPr>
  </w:style>
  <w:style w:type="character" w:customStyle="1" w:styleId="a5">
    <w:name w:val="頁尾 字元"/>
    <w:basedOn w:val="a0"/>
    <w:link w:val="a4"/>
    <w:uiPriority w:val="99"/>
    <w:rsid w:val="004B4A07"/>
    <w:rPr>
      <w:sz w:val="20"/>
      <w:szCs w:val="20"/>
    </w:rPr>
  </w:style>
  <w:style w:type="table" w:styleId="a6">
    <w:name w:val="Table Grid"/>
    <w:basedOn w:val="a1"/>
    <w:uiPriority w:val="59"/>
    <w:rsid w:val="004B4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4A07"/>
    <w:pPr>
      <w:widowControl w:val="0"/>
      <w:autoSpaceDE w:val="0"/>
      <w:autoSpaceDN w:val="0"/>
      <w:adjustRightInd w:val="0"/>
    </w:pPr>
    <w:rPr>
      <w:rFonts w:ascii="Georgia" w:hAnsi="Georgia" w:cs="Georgia"/>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215</Words>
  <Characters>1231</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mlvsliaw</dc:creator>
  <cp:keywords/>
  <dc:description/>
  <cp:lastModifiedBy>mlvsliaw</cp:lastModifiedBy>
  <cp:revision>2</cp:revision>
  <dcterms:created xsi:type="dcterms:W3CDTF">2019-02-27T08:15:00Z</dcterms:created>
  <dcterms:modified xsi:type="dcterms:W3CDTF">2019-02-27T08:16:00Z</dcterms:modified>
</cp:coreProperties>
</file>